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5175" w:type="dxa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F43183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83" w:rsidRDefault="00E1180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от 31.05.2019 № 31-пр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>«Об утверждении типовых форм соглашений (договоров) о предоставлении из областного бюджета Ульяновской области грантов в форме субсидий в соответствии с пунктом 7 статьи 78 и пунктом 4 статьи 78</w:t>
            </w:r>
            <w:r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Федерации»</w:t>
            </w:r>
          </w:p>
          <w:p w:rsidR="00F43183" w:rsidRDefault="00F43183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43183" w:rsidRDefault="00F43183">
      <w:pPr>
        <w:pStyle w:val="ConsPlusNormal"/>
        <w:ind w:left="4395" w:hanging="567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F43183" w:rsidRDefault="00F43183">
      <w:pPr>
        <w:pStyle w:val="ConsPlusNormal"/>
        <w:ind w:left="4395" w:hanging="567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F43183" w:rsidRDefault="00F43183">
      <w:pPr>
        <w:spacing w:after="0" w:line="228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32"/>
      <w:bookmarkEnd w:id="0"/>
    </w:p>
    <w:p w:rsidR="00F43183" w:rsidRDefault="00F43183">
      <w:pPr>
        <w:spacing w:after="0" w:line="228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3183" w:rsidRDefault="00E11801">
      <w:pPr>
        <w:spacing w:after="0" w:line="228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Соглашение </w:t>
      </w:r>
      <w:r>
        <w:rPr>
          <w:rFonts w:ascii="PT Astra Serif" w:hAnsi="PT Astra Serif" w:cs="Times New Roman"/>
          <w:b/>
          <w:sz w:val="28"/>
          <w:szCs w:val="28"/>
        </w:rPr>
        <w:br/>
        <w:t>о предоставлении __________________________________________</w:t>
      </w:r>
    </w:p>
    <w:p w:rsidR="00F43183" w:rsidRDefault="00E11801">
      <w:pPr>
        <w:spacing w:after="0" w:line="228" w:lineRule="auto"/>
        <w:ind w:firstLine="709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  </w:t>
      </w:r>
      <w:r>
        <w:rPr>
          <w:rFonts w:ascii="PT Astra Serif" w:hAnsi="PT Astra Serif" w:cs="Times New Roman"/>
          <w:sz w:val="20"/>
          <w:szCs w:val="20"/>
        </w:rPr>
        <w:t>(наименование сельскохозяйственного потребительского кооператива)</w:t>
      </w:r>
    </w:p>
    <w:p w:rsidR="00F43183" w:rsidRDefault="00E11801">
      <w:pPr>
        <w:spacing w:after="0" w:line="228" w:lineRule="auto"/>
        <w:ind w:firstLine="709"/>
        <w:jc w:val="center"/>
      </w:pPr>
      <w:r>
        <w:rPr>
          <w:rFonts w:ascii="PT Astra Serif" w:hAnsi="PT Astra Serif" w:cs="Times New Roman"/>
          <w:b/>
          <w:sz w:val="28"/>
          <w:szCs w:val="28"/>
        </w:rPr>
        <w:t xml:space="preserve">гранта в форме субсидии из областного бюджета Ульяновской области в </w:t>
      </w:r>
      <w:r w:rsidR="001E7D52">
        <w:rPr>
          <w:rFonts w:ascii="PT Astra Serif" w:hAnsi="PT Astra Serif" w:cs="Times New Roman"/>
          <w:b/>
          <w:sz w:val="28"/>
          <w:szCs w:val="28"/>
        </w:rPr>
        <w:t>целях финансового обеспечения его</w:t>
      </w:r>
      <w:r>
        <w:rPr>
          <w:rFonts w:ascii="PT Astra Serif" w:hAnsi="PT Astra Serif" w:cs="Times New Roman"/>
          <w:b/>
          <w:sz w:val="28"/>
          <w:szCs w:val="28"/>
        </w:rPr>
        <w:t xml:space="preserve"> затрат в целях развития материально-технической базы </w:t>
      </w:r>
    </w:p>
    <w:p w:rsidR="00F43183" w:rsidRDefault="00F43183">
      <w:pPr>
        <w:spacing w:after="0" w:line="228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43183" w:rsidRDefault="00E11801">
      <w:pPr>
        <w:spacing w:after="0" w:line="228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 Ульяновск</w:t>
      </w:r>
    </w:p>
    <w:p w:rsidR="00F43183" w:rsidRDefault="00F43183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«____» __________ 20____ г.</w:t>
      </w:r>
      <w:r>
        <w:rPr>
          <w:rFonts w:ascii="PT Astra Serif" w:hAnsi="PT Astra Serif" w:cs="Times New Roman"/>
          <w:sz w:val="28"/>
          <w:szCs w:val="28"/>
        </w:rPr>
        <w:tab/>
        <w:t xml:space="preserve">     </w:t>
      </w:r>
      <w:r>
        <w:rPr>
          <w:rFonts w:ascii="PT Astra Serif" w:hAnsi="PT Astra Serif" w:cs="Times New Roman"/>
          <w:sz w:val="28"/>
          <w:szCs w:val="28"/>
        </w:rPr>
        <w:tab/>
        <w:t xml:space="preserve">                                                          № _____</w:t>
      </w:r>
    </w:p>
    <w:p w:rsidR="00F43183" w:rsidRDefault="00F43183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F43183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гранта в форме субсидии в соответствии                    с пунктом 4 </w:t>
      </w:r>
      <w:hyperlink r:id="rId8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статьи 78</w:t>
        </w:r>
      </w:hyperlink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23.12.2019 № 22, с одной стороны,                                      и ________________________________________________________________,</w:t>
      </w:r>
    </w:p>
    <w:p w:rsidR="00F43183" w:rsidRDefault="00E11801">
      <w:pPr>
        <w:spacing w:after="0" w:line="228" w:lineRule="auto"/>
        <w:jc w:val="center"/>
        <w:rPr>
          <w:rFonts w:ascii="PT Astra Serif" w:hAnsi="PT Astra Serif" w:cs="Times New Roman"/>
          <w:i/>
          <w:sz w:val="20"/>
          <w:szCs w:val="20"/>
        </w:rPr>
      </w:pPr>
      <w:r>
        <w:rPr>
          <w:rFonts w:ascii="PT Astra Serif" w:hAnsi="PT Astra Serif" w:cs="Times New Roman"/>
          <w:i/>
          <w:sz w:val="20"/>
          <w:szCs w:val="20"/>
        </w:rPr>
        <w:t>(наименование сельскохозяйственного потребительского кооператива)</w:t>
      </w:r>
    </w:p>
    <w:p w:rsidR="00F43183" w:rsidRDefault="00E11801">
      <w:pPr>
        <w:spacing w:after="0" w:line="228" w:lineRule="auto"/>
        <w:jc w:val="both"/>
      </w:pPr>
      <w:r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__________________________________________________________________,</w:t>
      </w:r>
    </w:p>
    <w:p w:rsidR="00F43183" w:rsidRDefault="00E11801">
      <w:pPr>
        <w:spacing w:after="0" w:line="228" w:lineRule="auto"/>
        <w:jc w:val="center"/>
      </w:pPr>
      <w:r>
        <w:rPr>
          <w:rFonts w:ascii="PT Astra Serif" w:hAnsi="PT Astra Serif" w:cs="Times New Roman"/>
          <w:i/>
          <w:sz w:val="20"/>
          <w:szCs w:val="20"/>
        </w:rPr>
        <w:t>(наименование должности лица, представляющего Получателя, или уполномоченного им лица)</w:t>
      </w:r>
      <w:r>
        <w:rPr>
          <w:rFonts w:ascii="PT Astra Serif" w:hAnsi="PT Astra Serif" w:cs="Times New Roman"/>
          <w:sz w:val="28"/>
          <w:szCs w:val="28"/>
        </w:rPr>
        <w:t xml:space="preserve">     ____________________________________________________, действующего  </w:t>
      </w:r>
      <w:r>
        <w:rPr>
          <w:rFonts w:ascii="PT Astra Serif" w:hAnsi="PT Astra Serif" w:cs="Times New Roman"/>
          <w:i/>
          <w:sz w:val="20"/>
          <w:szCs w:val="20"/>
        </w:rPr>
        <w:t>(Ф.И.О.)</w:t>
      </w:r>
    </w:p>
    <w:p w:rsidR="00F43183" w:rsidRDefault="00E11801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основании______________________________________________________,</w:t>
      </w:r>
    </w:p>
    <w:p w:rsidR="00F43183" w:rsidRDefault="00E11801">
      <w:pPr>
        <w:spacing w:after="0" w:line="228" w:lineRule="auto"/>
        <w:jc w:val="center"/>
        <w:rPr>
          <w:rFonts w:ascii="PT Astra Serif" w:hAnsi="PT Astra Serif" w:cs="Times New Roman"/>
          <w:i/>
          <w:sz w:val="20"/>
          <w:szCs w:val="20"/>
        </w:rPr>
      </w:pPr>
      <w:r>
        <w:rPr>
          <w:rFonts w:ascii="PT Astra Serif" w:hAnsi="PT Astra Serif" w:cs="Times New Roman"/>
          <w:i/>
          <w:sz w:val="20"/>
          <w:szCs w:val="20"/>
        </w:rPr>
        <w:t>(реквизиты устава сельскохозяйственного потребительского кооператива, доверенности)</w:t>
      </w:r>
    </w:p>
    <w:p w:rsidR="00F43183" w:rsidRDefault="00E11801">
      <w:pPr>
        <w:spacing w:after="0" w:line="228" w:lineRule="auto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в соответствии                                   с Бюджетным </w:t>
      </w:r>
      <w:hyperlink r:id="rId9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Российской Федерации, Правилами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</w:t>
      </w:r>
      <w:r w:rsidR="0016764E">
        <w:rPr>
          <w:rFonts w:ascii="PT Astra Serif" w:hAnsi="PT Astra Serif" w:cs="Times New Roman"/>
          <w:sz w:val="28"/>
          <w:szCs w:val="28"/>
        </w:rPr>
        <w:t xml:space="preserve">целях развития </w:t>
      </w:r>
      <w:r>
        <w:rPr>
          <w:rFonts w:ascii="PT Astra Serif" w:hAnsi="PT Astra Serif" w:cs="Times New Roman"/>
          <w:sz w:val="28"/>
          <w:szCs w:val="28"/>
        </w:rPr>
        <w:t xml:space="preserve">материально-технической базы, утверждёнными постановлением Правительства Ульяновской области от </w:t>
      </w:r>
      <w:r>
        <w:rPr>
          <w:rFonts w:ascii="PT Astra Serif" w:hAnsi="PT Astra Serif" w:cs="Times New Roman"/>
          <w:sz w:val="28"/>
          <w:szCs w:val="28"/>
        </w:rPr>
        <w:lastRenderedPageBreak/>
        <w:t>07.08.2014 № 346-П «О некоторых мерах, направленных на развитие потребительских обществ, сельскохозяйственных потребительских кооперативов, садов</w:t>
      </w:r>
      <w:r w:rsidR="0016764E">
        <w:rPr>
          <w:rFonts w:ascii="PT Astra Serif" w:hAnsi="PT Astra Serif" w:cs="Times New Roman"/>
          <w:sz w:val="28"/>
          <w:szCs w:val="28"/>
        </w:rPr>
        <w:t xml:space="preserve">одческих </w:t>
      </w:r>
      <w:r>
        <w:rPr>
          <w:rFonts w:ascii="PT Astra Serif" w:hAnsi="PT Astra Serif" w:cs="Times New Roman"/>
          <w:sz w:val="28"/>
          <w:szCs w:val="28"/>
        </w:rPr>
        <w:t>и огороднических некоммерческих товариществ» (далее – Правила предоставления грантов), заключили настоящее Соглашение (далее – Соглашение) о нижеследующем.</w:t>
      </w:r>
    </w:p>
    <w:p w:rsidR="00F43183" w:rsidRDefault="00F43183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1" w:name="P84"/>
      <w:bookmarkEnd w:id="1"/>
      <w:r>
        <w:rPr>
          <w:rFonts w:ascii="PT Astra Serif" w:hAnsi="PT Astra Serif" w:cs="Times New Roman"/>
          <w:sz w:val="28"/>
          <w:szCs w:val="28"/>
        </w:rPr>
        <w:t>1. Предмет Соглашения</w:t>
      </w:r>
    </w:p>
    <w:p w:rsidR="00F43183" w:rsidRDefault="00F43183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ind w:firstLine="708"/>
        <w:jc w:val="both"/>
      </w:pPr>
      <w:r>
        <w:rPr>
          <w:rFonts w:ascii="PT Astra Serif" w:hAnsi="PT Astra Serif" w:cs="Times New Roman"/>
          <w:sz w:val="28"/>
          <w:szCs w:val="28"/>
        </w:rPr>
        <w:t>1.1. Предметом настоящего Соглашения является предоставление                         Получателю в 2020 году грантов в форме субсидий из областного бюджета Ульяновской области в целях финансового обеспечения их затрат                      в целях развития материально-технической базы (далее – грант) на: _________________________________________________________________</w:t>
      </w:r>
    </w:p>
    <w:p w:rsidR="00F43183" w:rsidRDefault="00E11801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_________________________________________________________________.</w:t>
      </w:r>
    </w:p>
    <w:p w:rsidR="00F43183" w:rsidRDefault="00E11801">
      <w:pPr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(указываются цель (цели) предоставления гранта)</w:t>
      </w:r>
      <w:r>
        <w:rPr>
          <w:rStyle w:val="a4"/>
          <w:rFonts w:ascii="PT Astra Serif" w:hAnsi="PT Astra Serif" w:cs="Times New Roman"/>
          <w:sz w:val="20"/>
          <w:szCs w:val="20"/>
        </w:rPr>
        <w:footnoteReference w:id="1"/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1.2. Грант предоставляется на финансовое обеспечение затрат, указанных в пункте 1.1 настоящего Соглашения, в соответствии с планом затрат, предусмотренным пунктом 3.1.1.7 настоящего Соглашения.                             </w:t>
      </w:r>
    </w:p>
    <w:p w:rsidR="00F43183" w:rsidRDefault="00F43183">
      <w:pPr>
        <w:spacing w:after="0" w:line="228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90"/>
      <w:bookmarkEnd w:id="2"/>
    </w:p>
    <w:p w:rsidR="00F43183" w:rsidRDefault="00E11801">
      <w:pPr>
        <w:spacing w:after="0" w:line="228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Финансовое обеспечение предоставления гранта </w:t>
      </w:r>
    </w:p>
    <w:p w:rsidR="00F43183" w:rsidRDefault="00F43183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ind w:firstLine="708"/>
        <w:jc w:val="both"/>
      </w:pPr>
      <w:bookmarkStart w:id="3" w:name="P97"/>
      <w:bookmarkEnd w:id="3"/>
      <w:r>
        <w:rPr>
          <w:rFonts w:ascii="PT Astra Serif" w:hAnsi="PT Astra Serif" w:cs="Times New Roman"/>
          <w:sz w:val="28"/>
          <w:szCs w:val="28"/>
        </w:rPr>
        <w:t xml:space="preserve">2.1. Грант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 в </w:t>
      </w:r>
      <w:hyperlink w:anchor="P84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разделе 1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настоящего Соглашения, в следующем размере: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по коду БК </w:t>
      </w:r>
      <w:r w:rsidRPr="0016764E">
        <w:rPr>
          <w:rFonts w:ascii="PT Astra Serif" w:hAnsi="PT Astra Serif" w:cs="Times New Roman"/>
          <w:sz w:val="28"/>
          <w:szCs w:val="28"/>
        </w:rPr>
        <w:t>___________________________________________________</w:t>
      </w:r>
    </w:p>
    <w:p w:rsidR="00F43183" w:rsidRDefault="00E11801">
      <w:pPr>
        <w:spacing w:after="0" w:line="228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(__________________________________________________________) рублей.</w:t>
      </w:r>
    </w:p>
    <w:p w:rsidR="00F43183" w:rsidRDefault="00E11801">
      <w:pPr>
        <w:spacing w:after="0" w:line="228" w:lineRule="auto"/>
        <w:ind w:firstLine="709"/>
        <w:jc w:val="center"/>
        <w:rPr>
          <w:rFonts w:ascii="PT Astra Serif" w:hAnsi="PT Astra Serif" w:cs="Times New Roman"/>
          <w:i/>
          <w:sz w:val="16"/>
          <w:szCs w:val="16"/>
        </w:rPr>
      </w:pPr>
      <w:r>
        <w:rPr>
          <w:rFonts w:ascii="PT Astra Serif" w:hAnsi="PT Astra Serif" w:cs="Times New Roman"/>
          <w:i/>
          <w:sz w:val="16"/>
          <w:szCs w:val="16"/>
        </w:rPr>
        <w:t>(сумма прописью)</w:t>
      </w:r>
    </w:p>
    <w:p w:rsidR="00F43183" w:rsidRDefault="00F43183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4" w:name="P110"/>
      <w:bookmarkEnd w:id="4"/>
      <w:r>
        <w:rPr>
          <w:rFonts w:ascii="PT Astra Serif" w:hAnsi="PT Astra Serif" w:cs="Times New Roman"/>
          <w:sz w:val="28"/>
          <w:szCs w:val="28"/>
        </w:rPr>
        <w:t xml:space="preserve">3. Условия предоставления гранта </w:t>
      </w:r>
    </w:p>
    <w:p w:rsidR="00F43183" w:rsidRDefault="00F43183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 Грант предоставляется сельскохозяйственным потребительским кооперативам, ставшим победителями конкурсного отбора, в соответствии              с Правилами предоставления грантов.</w:t>
      </w:r>
    </w:p>
    <w:p w:rsidR="00F43183" w:rsidRDefault="00E11801">
      <w:pPr>
        <w:spacing w:after="0" w:line="228" w:lineRule="auto"/>
        <w:ind w:firstLine="709"/>
        <w:jc w:val="both"/>
      </w:pPr>
      <w:bookmarkStart w:id="5" w:name="P114"/>
      <w:bookmarkEnd w:id="5"/>
      <w:r>
        <w:rPr>
          <w:rFonts w:ascii="PT Astra Serif" w:hAnsi="PT Astra Serif" w:cs="Times New Roman"/>
          <w:sz w:val="28"/>
          <w:szCs w:val="28"/>
        </w:rPr>
        <w:t>3.1.1. Для участия в конкурсном отборе Получатель представляет                        в Министерство заявку на участие в конкурсном отборе, утверждённую приказом Министерства агропромышленного комплекса и развития сельских территорий Ульяновской области от 14.07.2020 № 36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Об утверждении форм документов 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 развитию своей материально-технической базы» с приложением следующих документов (далее соответственно – заявка, Приказ):</w:t>
      </w:r>
    </w:p>
    <w:p w:rsidR="00F43183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3.1.1.1. Копии устава Получателя.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>3.1.1.2. Списка членов Получателя, подписанного председателем (исполнительным директором) Получателя, по форме, утверждённой Приказом, с приложением выписки из похозяйственной книги об учёте личного подсобного хозяйства, выданной органом местного самоуправления поселения или органом местного самоуправления городского округа,                        на территории которого находится хозяйство, в отношении каждого члена сельскохозяйственного потребительского кооператива, являющегося гражданином, ведущим личное подсобное хозяйство.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3.1.1.3. 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договора, заключённого наблюдательным советом сельскохозяйственного потребительского кооператива с исполнительным директором.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3.1.1.4. Выписки из протокола общего собрания членов сельскохозяйственного потребительского кооператива с решением                                     об участии в конкурсном отборе.</w:t>
      </w:r>
    </w:p>
    <w:p w:rsidR="00F43183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3.1.1.5. Копии проектной документации и копии положительного заключения государственной экспертизы (представляется в случае, если грант или его часть планируется направить на строительство или реконструкцию производственного объекта Получателя).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3.1.1.6. Проект развития материально-технической базы сельскохозяйственного потребительского кооператива, составленный по форме утверждённой Приказом Министерства (далее – проект).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3.1.1.7. Плана затрат, предусматривающего наименования приобретаемого имущества, выполняемых работ, оказываемых услуг (далее – приобретение), их количество, стоимость, источники финансового обеспечения (грант и собственные средства, в том числе  кредитные (заёмные) средства), составленного с учётом целей, указанных в  пункте «и» пункта 2 приложения № 8 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по форме, утверждённой Приказом Министерства (далее – план затрат).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3.1.1.8. </w:t>
      </w:r>
      <w:r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PT Astra Serif"/>
          <w:spacing w:val="-4"/>
          <w:sz w:val="28"/>
          <w:szCs w:val="28"/>
        </w:rPr>
        <w:t>ыписки с расчётного счёта Получателя, подтверждающей наличие у него средств в размере не менее 40 процентов стоимости каждого Приобретения, выданной не ранее 30 календарных дней до дня                            её представления в Министерство, а при использовании гранта на цели, указанные в абзаце шестом подпункта «и» пункта 2 приложения № 8                     к Государственной программе развития сельского хозяйства и регулирования рынков сельскохозяйственной продукции, сырья и продовольствия, – выписку                     с расчётного счёта Получателя, подтверждающую наличие                                       у  него средств в размере не менее 20 процентов стоимости каждого Приобретения, выданную не ранее 30 календарных дней до дня                               её представления в Министерство;</w:t>
      </w:r>
    </w:p>
    <w:p w:rsidR="00F43183" w:rsidRDefault="00E11801">
      <w:pPr>
        <w:spacing w:after="0" w:line="228" w:lineRule="auto"/>
        <w:ind w:firstLine="709"/>
        <w:jc w:val="both"/>
      </w:pPr>
      <w:bookmarkStart w:id="6" w:name="P124"/>
      <w:bookmarkEnd w:id="6"/>
      <w:r>
        <w:rPr>
          <w:rFonts w:ascii="PT Astra Serif" w:hAnsi="PT Astra Serif" w:cs="Times New Roman"/>
          <w:sz w:val="28"/>
          <w:szCs w:val="28"/>
        </w:rPr>
        <w:lastRenderedPageBreak/>
        <w:t>3.1.1.9. Справки, выданной ревизионным союзом сельскохозяйственных кооперативов, подтверждающей членство Получателя в указанном ревизионном союзе.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3.1.1.10. Положительного заключения ревизионного союза сельскохозяйственных кооперативов на бизнес-план.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3.1.1.11. Копии ревизионного заключения по результатам деятельности Получателя за предыдущий год (представляется в случае, если ранее указанный документ не был представлен в Министерство).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3.1.1.12. Согласия членов Получателя, за исключением членов сельскохозяйственного потребительского кооператива, являющихся юридическими лицами, и согласия руководства Получателя на обработку                   их персональных данных.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3.1.1.13.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                             не ранее 30 календарных дней до дня её представления в Министерство.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3.1.1.14. Справки о соответствии Получателя требованиям, установленным подпунктами 1-3 и 5-7 пункта 7 Правил предоставления грантов, составленной в произвольной форме и подписанной его председателем.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3.1.1.15. К</w:t>
      </w:r>
      <w:r>
        <w:rPr>
          <w:rFonts w:ascii="PT Astra Serif" w:hAnsi="PT Astra Serif" w:cs="SimSun"/>
          <w:spacing w:val="-4"/>
          <w:sz w:val="28"/>
          <w:szCs w:val="28"/>
        </w:rPr>
        <w:t>опии уведомления об использовании права на освобождение                      от исполнения обязанностей налогоплательщика, связанных с исчислением                  и уплатой налога на добавленную стоимость, на дату осуществления соответствующих затрат, направленного Получателем в налоговый орган                      по месту учёта Получателя и имеющего отметку налогового органа о его получении, заверенную Получателем (представляется в случае использования Получателем указанного права).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3.1.2. При соблюдении следующих условий, в том числе: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3.1.2.1. Получатель по состоянию на дату предоставления                                  в Министерство документов (копий документов), необходимых для участия       в конкурсном отборе (далее также — документы), должен соответствовать следующим требованиям: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3.1.2.2. Получатель не должен являться иностранным юридическим лицом.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3.1.2.3. Получатель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не должен получать средства из областного бюджета Ульяновской области в соответствии с иными правовыми актами на цели, указанные в пункте 5 Правил предоставления грантов.</w:t>
      </w:r>
    </w:p>
    <w:p w:rsidR="00F43183" w:rsidRDefault="00E11801">
      <w:pPr>
        <w:pStyle w:val="ae"/>
        <w:spacing w:after="0" w:line="240" w:lineRule="auto"/>
        <w:ind w:firstLine="798"/>
        <w:jc w:val="both"/>
      </w:pPr>
      <w:bookmarkStart w:id="7" w:name="redstr351"/>
      <w:bookmarkStart w:id="8" w:name="redstr352"/>
      <w:bookmarkEnd w:id="7"/>
      <w:bookmarkEnd w:id="8"/>
      <w:r>
        <w:rPr>
          <w:rFonts w:ascii="PT Astra Serif" w:hAnsi="PT Astra Serif" w:cs="PT Astra Serif"/>
          <w:spacing w:val="-4"/>
          <w:sz w:val="28"/>
          <w:szCs w:val="28"/>
        </w:rPr>
        <w:t>3.1.2.4. У Получателя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                    с иными нормативными правовыми актами, и иная просроченная задолженность перед областным бюджетом Ульяновской области;</w:t>
      </w:r>
    </w:p>
    <w:p w:rsidR="00F43183" w:rsidRDefault="00E11801">
      <w:pPr>
        <w:pStyle w:val="ae"/>
        <w:spacing w:after="0" w:line="240" w:lineRule="auto"/>
        <w:ind w:firstLine="798"/>
        <w:jc w:val="both"/>
        <w:rPr>
          <w:rFonts w:ascii="PT Astra Serif" w:hAnsi="PT Astra Serif" w:cs="PT Astra Serif"/>
          <w:spacing w:val="-4"/>
          <w:sz w:val="28"/>
          <w:szCs w:val="28"/>
        </w:rPr>
      </w:pPr>
      <w:bookmarkStart w:id="9" w:name="redstr349"/>
      <w:bookmarkStart w:id="10" w:name="redstr350"/>
      <w:bookmarkEnd w:id="9"/>
      <w:bookmarkEnd w:id="10"/>
      <w:r>
        <w:rPr>
          <w:rFonts w:ascii="PT Astra Serif" w:hAnsi="PT Astra Serif" w:cs="PT Astra Serif"/>
          <w:spacing w:val="-4"/>
          <w:sz w:val="28"/>
          <w:szCs w:val="28"/>
        </w:rPr>
        <w:t xml:space="preserve">3.1.2.5.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</w:t>
      </w:r>
      <w:r>
        <w:rPr>
          <w:rFonts w:ascii="PT Astra Serif" w:hAnsi="PT Astra Serif" w:cs="PT Astra Serif"/>
          <w:spacing w:val="-4"/>
          <w:sz w:val="28"/>
          <w:szCs w:val="28"/>
        </w:rPr>
        <w:lastRenderedPageBreak/>
        <w:t>необходимых для участия в конкурсном отборе, не более чем на 30 календарных дней;</w:t>
      </w:r>
    </w:p>
    <w:p w:rsidR="00F43183" w:rsidRDefault="00E11801">
      <w:pPr>
        <w:pStyle w:val="ae"/>
        <w:spacing w:after="0" w:line="240" w:lineRule="auto"/>
        <w:ind w:firstLine="798"/>
        <w:jc w:val="both"/>
      </w:pPr>
      <w:bookmarkStart w:id="11" w:name="redstr347"/>
      <w:bookmarkStart w:id="12" w:name="redstr348"/>
      <w:bookmarkEnd w:id="11"/>
      <w:bookmarkEnd w:id="12"/>
      <w:r>
        <w:rPr>
          <w:rFonts w:ascii="PT Astra Serif" w:hAnsi="PT Astra Serif" w:cs="PT Astra Serif"/>
          <w:spacing w:val="-4"/>
          <w:sz w:val="28"/>
          <w:szCs w:val="28"/>
        </w:rPr>
        <w:t>3.1.2.6. Получатель не должен находится в процессе реорганизации, ликвидации, в отношении его не должна быть введена процедура, применяемая в деле о банкротстве,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F43183" w:rsidRDefault="00E11801">
      <w:pPr>
        <w:pStyle w:val="ae"/>
        <w:spacing w:after="0" w:line="240" w:lineRule="auto"/>
        <w:ind w:firstLine="798"/>
        <w:jc w:val="both"/>
        <w:rPr>
          <w:rFonts w:ascii="PT Astra Serif" w:hAnsi="PT Astra Serif" w:cs="PT Astra Serif"/>
          <w:spacing w:val="-4"/>
          <w:sz w:val="28"/>
          <w:szCs w:val="28"/>
        </w:rPr>
      </w:pPr>
      <w:bookmarkStart w:id="13" w:name="redstr345"/>
      <w:bookmarkStart w:id="14" w:name="redstr346"/>
      <w:bookmarkEnd w:id="13"/>
      <w:bookmarkEnd w:id="14"/>
      <w:r>
        <w:rPr>
          <w:rFonts w:ascii="PT Astra Serif" w:hAnsi="PT Astra Serif" w:cs="PT Astra Serif"/>
          <w:spacing w:val="-4"/>
          <w:sz w:val="28"/>
          <w:szCs w:val="28"/>
        </w:rPr>
        <w:t>3.1.2.7. У Получателя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43183" w:rsidRDefault="00E11801">
      <w:pPr>
        <w:pStyle w:val="ae"/>
        <w:spacing w:after="0" w:line="240" w:lineRule="auto"/>
        <w:ind w:firstLine="798"/>
        <w:jc w:val="both"/>
      </w:pPr>
      <w:bookmarkStart w:id="15" w:name="redstr344"/>
      <w:bookmarkStart w:id="16" w:name="redstr343"/>
      <w:bookmarkEnd w:id="15"/>
      <w:bookmarkEnd w:id="16"/>
      <w:r>
        <w:rPr>
          <w:rFonts w:ascii="PT Astra Serif" w:hAnsi="PT Astra Serif" w:cs="PT Astra Serif"/>
          <w:spacing w:val="-4"/>
          <w:sz w:val="28"/>
          <w:szCs w:val="28"/>
        </w:rPr>
        <w:t>3.1.2.8.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потребительский кооператив считается подвергнутым такому наказанию, не истёк.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 Получатель должен соответствовать следующим критериям конкурсного отбора: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3.1.3.1. Срок деятельность Получателя на дату предоставления                           в Министерство документов должен быть не 12 месяцев с даты его регистрации.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3.1.3.2 Получатель зарегистрирован на территории Ульяновской области.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3.1.3.3. Получатель обязуется осуществлять деятельность, на которую предоставляется грант, в течение не менее 5 лет с даты его получения.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3.1.3.4. </w:t>
      </w:r>
      <w:r w:rsidR="006B130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 даты полного освоения ранее полученного гранта прошло не менее 12 месяцев.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3.1.3.5. Получатель имеет проект развития материально-технической базы сельскохозяйственного потребительского кооператива.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3.1.3.6. Получатель является членом ревизионного союза сельскохозяйственных кооперативов, имеет положительное заключение указанного ревизионного союза на Проект и ежегодно представляет                      в Министерство ревизионное заключение по результатам своей деятельности.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3.1.3.7. Получатель предусматривает в Проекте приобретение не менее 50 процентов общего объёма сельскохозяйственной продукции для оказания услуг членам кооператива по заготовке и (или) хранению, и (или) подработке, и (или) переработке, и (или) сортировке, и (или) убою, и (или) первичной переработке, и (или) охлаждению, и (или) подготовке                      к реализации сельскохозяйственной продукции, дикорастущих плодов, ягод, орехов, грибов, семян и подобных лесных ресурсов, а также продуктов переработки указанной продукции.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3.1.3.8. Получатель представляет план затрат.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3.1.3.9. Получатель обязуется оплачивать не менее 40 процентов стоимости каждого приобретения, указанного в плане затрат, в том числе непосредственно за счёт собственных средств не менее 10 процентов такой стоимости каждого Приобретен</w:t>
      </w:r>
      <w:r w:rsidR="006B130B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>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>3.1.3.10. Получатель обязуется создать не позднее срока использования гранта после даты получения гранта не менее одного вновь созданного  рабочего места для постоя</w:t>
      </w:r>
      <w:r w:rsidR="006B130B">
        <w:rPr>
          <w:rFonts w:ascii="PT Astra Serif" w:hAnsi="PT Astra Serif" w:cs="Times New Roman"/>
          <w:sz w:val="28"/>
          <w:szCs w:val="28"/>
        </w:rPr>
        <w:t xml:space="preserve">нной работы на каждые 3 млн. </w:t>
      </w:r>
      <w:r>
        <w:rPr>
          <w:rFonts w:ascii="PT Astra Serif" w:hAnsi="PT Astra Serif" w:cs="Times New Roman"/>
          <w:sz w:val="28"/>
          <w:szCs w:val="28"/>
        </w:rPr>
        <w:t>рублей объёма гранта, полученного в текущем финансовом году, но не менее одного вновь созданного рабочего места для постоянной работы.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3.1.3.11. Получатель обязуется сохранить вновь созданные рабочие места для постоянной работы в течение не менее 5 лет с даты получения гранта.</w:t>
      </w:r>
    </w:p>
    <w:p w:rsidR="00F43183" w:rsidRDefault="006B130B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3.1.3.12. </w:t>
      </w:r>
      <w:r w:rsidR="00E11801">
        <w:rPr>
          <w:rFonts w:ascii="PT Astra Serif" w:hAnsi="PT Astra Serif" w:cs="Times New Roman"/>
          <w:sz w:val="28"/>
          <w:szCs w:val="28"/>
        </w:rPr>
        <w:t>Получатель обязуется достигнуть результатов, предусмотренных Проектом.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3.1.3.13. Получатель должен представлять в Министерство отчётность о финансово-экономическом состоянии товаропроизводителей агропромышленного комплекса за 2019 год и (или) текущий квартал                        по формам, утверждённым приказами Министерства сельского хозяйства Российской Федерации, и в сроки, установленные Министерством.</w:t>
      </w:r>
    </w:p>
    <w:p w:rsidR="00F43183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" w:name="P131"/>
      <w:bookmarkEnd w:id="17"/>
      <w:r>
        <w:rPr>
          <w:rFonts w:ascii="PT Astra Serif" w:hAnsi="PT Astra Serif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F43183" w:rsidRDefault="00E11801">
      <w:pPr>
        <w:spacing w:after="0" w:line="228" w:lineRule="auto"/>
        <w:ind w:firstLine="709"/>
        <w:jc w:val="both"/>
      </w:pPr>
      <w:bookmarkStart w:id="18" w:name="P133"/>
      <w:bookmarkEnd w:id="18"/>
      <w:r>
        <w:rPr>
          <w:rFonts w:ascii="PT Astra Serif" w:hAnsi="PT Astra Serif" w:cs="Times New Roman"/>
          <w:sz w:val="28"/>
          <w:szCs w:val="28"/>
        </w:rPr>
        <w:t>3.2.1. на счёт для учёта операций со средствами юридических лиц,               не являющихся участниками бюджетного процесса, открытый __________________________________________________________________</w:t>
      </w:r>
    </w:p>
    <w:p w:rsidR="00F43183" w:rsidRDefault="00E11801">
      <w:pPr>
        <w:tabs>
          <w:tab w:val="left" w:pos="5670"/>
          <w:tab w:val="left" w:pos="6521"/>
        </w:tabs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F43183" w:rsidRDefault="00E11801">
      <w:pPr>
        <w:spacing w:after="0" w:line="228" w:lineRule="auto"/>
        <w:jc w:val="both"/>
      </w:pPr>
      <w:bookmarkStart w:id="19" w:name="P148"/>
      <w:bookmarkStart w:id="20" w:name="P145"/>
      <w:bookmarkEnd w:id="19"/>
      <w:bookmarkEnd w:id="20"/>
      <w:r>
        <w:rPr>
          <w:rFonts w:ascii="PT Astra Serif" w:hAnsi="PT Astra Serif" w:cs="Times New Roman"/>
          <w:sz w:val="28"/>
          <w:szCs w:val="28"/>
        </w:rPr>
        <w:t>в учреждении Центрального банка Российской Федерации, не позднее второго рабочего дня, следующего за днём представления Получателем                 в ______________________________________________________  документов</w:t>
      </w:r>
    </w:p>
    <w:p w:rsidR="00F43183" w:rsidRDefault="00E11801">
      <w:pPr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F43183" w:rsidRDefault="00E11801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для оплаты денежного обязательства Получателя, на финансовое обеспечение которого предоставляется грант.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3.3. Условием предоставление гранта является согласие Получателя               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путём подписания настоящего Соглашения.</w:t>
      </w:r>
    </w:p>
    <w:p w:rsidR="00F43183" w:rsidRDefault="00F43183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Взаимодействие Сторон</w:t>
      </w:r>
    </w:p>
    <w:p w:rsidR="00F43183" w:rsidRDefault="00F43183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 Министерство обязуется: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4.1.1. Обеспечить предоставление гранта в соответствии с </w:t>
      </w:r>
      <w:hyperlink w:anchor="P110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4.1.2. Провести проверку соответствия Получателя требованиям                         и крите</w:t>
      </w:r>
      <w:r>
        <w:rPr>
          <w:rFonts w:ascii="PT Astra Serif" w:hAnsi="PT Astra Serif" w:cs="Times New Roman"/>
          <w:sz w:val="28"/>
          <w:szCs w:val="28"/>
        </w:rPr>
        <w:softHyphen/>
        <w:t xml:space="preserve">риям, предусмотренным </w:t>
      </w:r>
      <w:hyperlink w:anchor="P66">
        <w:r>
          <w:rPr>
            <w:rFonts w:ascii="PT Astra Serif" w:hAnsi="PT Astra Serif" w:cs="Times New Roman"/>
            <w:sz w:val="28"/>
            <w:szCs w:val="28"/>
          </w:rPr>
          <w:t xml:space="preserve">пунктами 3.1.2.1-3.1.3 </w:t>
        </w:r>
      </w:hyperlink>
      <w:r>
        <w:rPr>
          <w:rFonts w:ascii="PT Astra Serif" w:hAnsi="PT Astra Serif" w:cs="Times New Roman"/>
          <w:sz w:val="28"/>
          <w:szCs w:val="28"/>
        </w:rPr>
        <w:t>настоящего Соглашения, и соответствия представленных Получателем документов предъявляемым к ним требованиям, комплектности указанных документов, полноты и досто</w:t>
      </w:r>
      <w:r>
        <w:rPr>
          <w:rFonts w:ascii="PT Astra Serif" w:hAnsi="PT Astra Serif" w:cs="Times New Roman"/>
          <w:sz w:val="28"/>
          <w:szCs w:val="28"/>
        </w:rPr>
        <w:softHyphen/>
        <w:t>верности содержащихся в них сведений в порядке и сроки, установленные пунктами 14 и 15 Правил предоставления грантов, и провести конкурсный отбор в соответствии с Правилами предоставления грантов.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4.1.3. Утверждать сведения о направлениях расходования целевых средств в соответствии с бюджетным законодательством Российской </w:t>
      </w:r>
      <w:r>
        <w:rPr>
          <w:rFonts w:ascii="PT Astra Serif" w:hAnsi="PT Astra Serif" w:cs="Times New Roman"/>
          <w:sz w:val="28"/>
          <w:szCs w:val="28"/>
        </w:rPr>
        <w:lastRenderedPageBreak/>
        <w:t>Федерации (далее – Сведения), Сведения с учётом внесённых изменений                не позднее 20 рабочего дня со дня получения указанных документов                          от Получателя в соответствии с пунктом 4.3.2 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4.1.4. Обеспечить перечисление гранта на счёт Получателя, указанный в разделе 8 настоящего Соглашения, в соответствии с </w:t>
      </w:r>
      <w:hyperlink w:anchor="P131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bookmarkStart w:id="21" w:name="P171"/>
      <w:bookmarkEnd w:id="21"/>
      <w:r>
        <w:rPr>
          <w:rFonts w:ascii="PT Astra Serif" w:hAnsi="PT Astra Serif" w:cs="Times New Roman"/>
          <w:sz w:val="28"/>
          <w:szCs w:val="28"/>
        </w:rPr>
        <w:t>4.1.5. Установить</w:t>
      </w:r>
      <w:bookmarkStart w:id="22" w:name="P172"/>
      <w:bookmarkEnd w:id="22"/>
      <w:r w:rsidR="008424BB">
        <w:rPr>
          <w:rFonts w:ascii="PT Astra Serif" w:hAnsi="PT Astra Serif" w:cs="Times New Roman"/>
          <w:sz w:val="28"/>
          <w:szCs w:val="28"/>
        </w:rPr>
        <w:t xml:space="preserve"> значение результатов</w:t>
      </w:r>
      <w:r>
        <w:rPr>
          <w:rFonts w:ascii="PT Astra Serif" w:hAnsi="PT Astra Serif" w:cs="Times New Roman"/>
          <w:sz w:val="28"/>
          <w:szCs w:val="28"/>
        </w:rPr>
        <w:t xml:space="preserve"> предоставления гранта на 2020 год в приложении № 1 к настоящему Соглашению, являющем</w:t>
      </w:r>
      <w:r w:rsidR="00931D9F">
        <w:rPr>
          <w:rFonts w:ascii="PT Astra Serif" w:hAnsi="PT Astra Serif" w:cs="Times New Roman"/>
          <w:sz w:val="28"/>
          <w:szCs w:val="28"/>
        </w:rPr>
        <w:t>у</w:t>
      </w:r>
      <w:r>
        <w:rPr>
          <w:rFonts w:ascii="PT Astra Serif" w:hAnsi="PT Astra Serif" w:cs="Times New Roman"/>
          <w:sz w:val="28"/>
          <w:szCs w:val="28"/>
        </w:rPr>
        <w:t>ся неотъемлемой частью 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bookmarkStart w:id="23" w:name="P181"/>
      <w:bookmarkStart w:id="24" w:name="P174"/>
      <w:bookmarkEnd w:id="23"/>
      <w:bookmarkEnd w:id="24"/>
      <w:r>
        <w:rPr>
          <w:rFonts w:ascii="PT Astra Serif" w:hAnsi="PT Astra Serif" w:cs="Times New Roman"/>
          <w:sz w:val="28"/>
          <w:szCs w:val="28"/>
        </w:rPr>
        <w:t xml:space="preserve">4.1.6. Осуществлять оценку достижения Получателем установленных значения </w:t>
      </w:r>
      <w:r w:rsidR="00931D9F">
        <w:rPr>
          <w:rFonts w:ascii="PT Astra Serif" w:hAnsi="PT Astra Serif" w:cs="Times New Roman"/>
          <w:sz w:val="28"/>
          <w:szCs w:val="28"/>
        </w:rPr>
        <w:t>результатов</w:t>
      </w:r>
      <w:r>
        <w:rPr>
          <w:rFonts w:ascii="PT Astra Serif" w:hAnsi="PT Astra Serif" w:cs="Times New Roman"/>
          <w:sz w:val="28"/>
          <w:szCs w:val="28"/>
        </w:rPr>
        <w:t xml:space="preserve"> предоставления гранта на основании</w:t>
      </w:r>
      <w:bookmarkStart w:id="25" w:name="P188"/>
      <w:bookmarkEnd w:id="25"/>
      <w:r>
        <w:rPr>
          <w:rFonts w:ascii="PT Astra Serif" w:hAnsi="PT Astra Serif" w:cs="Times New Roman"/>
          <w:sz w:val="28"/>
          <w:szCs w:val="28"/>
        </w:rPr>
        <w:t xml:space="preserve"> отчёта                        о достижении резул</w:t>
      </w:r>
      <w:r w:rsidR="008424BB">
        <w:rPr>
          <w:rFonts w:ascii="PT Astra Serif" w:hAnsi="PT Astra Serif" w:cs="Times New Roman"/>
          <w:sz w:val="28"/>
          <w:szCs w:val="28"/>
        </w:rPr>
        <w:t>ьтатов</w:t>
      </w:r>
      <w:r>
        <w:rPr>
          <w:rFonts w:ascii="PT Astra Serif" w:hAnsi="PT Astra Serif" w:cs="Times New Roman"/>
          <w:sz w:val="28"/>
          <w:szCs w:val="28"/>
        </w:rPr>
        <w:t xml:space="preserve"> предоставления гранта, составленного Получателем по форме согласно приложению № 2 к настоящему Соглашению, являющемуся неотъемлемой частью настоящего Соглашения, представленного в соответствии с пунктом 4.3.8.2 настоящего Соглашения</w:t>
      </w:r>
      <w:bookmarkStart w:id="26" w:name="P193"/>
      <w:bookmarkEnd w:id="26"/>
      <w:r>
        <w:rPr>
          <w:rFonts w:ascii="PT Astra Serif" w:hAnsi="PT Astra Serif" w:cs="Times New Roman"/>
          <w:sz w:val="28"/>
          <w:szCs w:val="28"/>
        </w:rPr>
        <w:t>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гранта, а также мониторинг достижения результата предоставления гранта, установленных Правилами предоставления грантов и настоящим Соглашением, путём проведения плановых и (или) внеплановых проверок: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4.1.7.1. По месту нахождения Министерства на основании:</w:t>
      </w:r>
    </w:p>
    <w:p w:rsidR="00F43183" w:rsidRDefault="00E11801">
      <w:pPr>
        <w:spacing w:after="0" w:line="228" w:lineRule="auto"/>
        <w:ind w:firstLine="709"/>
        <w:jc w:val="both"/>
      </w:pPr>
      <w:bookmarkStart w:id="27" w:name="P200"/>
      <w:bookmarkEnd w:id="27"/>
      <w:r>
        <w:rPr>
          <w:rFonts w:ascii="PT Astra Serif" w:hAnsi="PT Astra Serif" w:cs="Times New Roman"/>
          <w:sz w:val="28"/>
          <w:szCs w:val="28"/>
        </w:rPr>
        <w:t>4.1.7.1.1. Отчётной информации, содержащей сведения о Получателе, об использовании гранта и показателях деятельности Получателя, установленные правовым актом Министерства сельского хозяйства Российской Федерации, по форме согласно приложению № 3 к настоящему Соглашению, являющемуся неотъемлемой частью настоящего Соглашения,  с приложением документов, подтверждающих использование гранта               в соответствии с планом затрат. Перечень таких документов предусмотрен приложением № 4 к настоящему Соглашению, являющимся неотъемлемой частью 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bookmarkStart w:id="28" w:name="P205"/>
      <w:bookmarkEnd w:id="28"/>
      <w:r>
        <w:rPr>
          <w:rFonts w:ascii="PT Astra Serif" w:hAnsi="PT Astra Serif" w:cs="Times New Roman"/>
          <w:sz w:val="28"/>
          <w:szCs w:val="28"/>
        </w:rPr>
        <w:t>4.1.7.1.2. Отчёта о достижении результатов предоставления гранта, представленного Получателем по форме, установленной в приложении № 2  к настоящему Соглашению, являющемся неотъемлемой частью настоящего Соглашения, представленного в соответствии с пунктом 4.3.8.2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4.1.7.1.3. Иных документов, представленных Получателем по запросу Министерства в соответствии с пунктом 4.3.9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4.1.7.2. По месту нахождения Получателя путём документального                      и фактического анализа операций, произведённых Получателем, связанных     с использованием гранта.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4.1.7.3. Акт об использовании гранта, составленного Получателем по форме, согласно приложения № 5 к настоящему Соглашению, являющемуся неотъемлемой частью настоящего Соглашения. 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4.1.8. В случае установления Министерством или получения от органа государственного финансового контроля Ульяновской области информации         о факте(ах) нарушения Получателем порядка, целей и условий предоставления гранта, предусмотренных Правилами предоставления </w:t>
      </w:r>
      <w:r>
        <w:rPr>
          <w:rFonts w:ascii="PT Astra Serif" w:hAnsi="PT Astra Serif" w:cs="Times New Roman"/>
          <w:sz w:val="28"/>
          <w:szCs w:val="28"/>
        </w:rPr>
        <w:lastRenderedPageBreak/>
        <w:t>грантов и настоящим Соглашением, в том числе указания в документах, представленных Получателем в соответствии с Правилами предоставления грантов и (или) настоящим Соглашением, недостоверных сведений, а также   в случае установления иных оснований для возврата гранта, предусмотренных пунктом 34 Правил предоставления грантов, направлять Получателю требование о возврате гранта в областной бюджет Ульяновской области в размере и в сроки, определённые в указанном требовании.</w:t>
      </w:r>
    </w:p>
    <w:p w:rsidR="00F43183" w:rsidRDefault="00E11801">
      <w:pPr>
        <w:spacing w:after="0" w:line="228" w:lineRule="auto"/>
        <w:ind w:firstLine="709"/>
        <w:jc w:val="both"/>
      </w:pPr>
      <w:bookmarkStart w:id="29" w:name="P226"/>
      <w:bookmarkEnd w:id="29"/>
      <w:r>
        <w:rPr>
          <w:rFonts w:ascii="PT Astra Serif" w:hAnsi="PT Astra Serif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380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10 рабочих дней со дня их получения                   и уведомлять Получателя о принятом решении (при необходимости).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4.1.10. Направлять разъяснения Получателю по вопросам, связанным     с исполнением настоящего Соглашения, в течение 10 рабочих дней со дня получения обращения Получателя в соответствии с </w:t>
      </w:r>
      <w:hyperlink w:anchor="P387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4.4.2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Правилами предоставления грантов, в том числе:</w:t>
      </w:r>
    </w:p>
    <w:p w:rsidR="00F43183" w:rsidRDefault="00E11801">
      <w:pPr>
        <w:spacing w:after="0" w:line="247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4.1.11.1. </w:t>
      </w:r>
      <w:r>
        <w:rPr>
          <w:rFonts w:ascii="PT Astra Serif" w:hAnsi="PT Astra Serif"/>
          <w:sz w:val="28"/>
          <w:szCs w:val="28"/>
        </w:rPr>
        <w:t>Рассматривать</w:t>
      </w:r>
      <w:r>
        <w:rPr>
          <w:rFonts w:ascii="PT Astra Serif" w:hAnsi="PT Astra Serif" w:cs="Times New Roman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>бращения о возможности внесения изменений в План затрат, предусмотренный приложением № 6 к настоящему Соглашению,</w:t>
      </w:r>
      <w:r>
        <w:rPr>
          <w:rFonts w:ascii="PT Astra Serif" w:hAnsi="PT Astra Serif" w:cs="Times New Roman"/>
          <w:sz w:val="28"/>
          <w:szCs w:val="28"/>
        </w:rPr>
        <w:t xml:space="preserve"> направленные Получателем в соответствии с пунктом 4.4.3.1 настоящего Соглашения, и уведомлять Получателя о принятом решении                      в течение 15 рабочих дней со дня их получения. </w:t>
      </w:r>
    </w:p>
    <w:p w:rsidR="00F43183" w:rsidRDefault="00E11801">
      <w:pPr>
        <w:spacing w:after="0" w:line="247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4.1.11.2. Рассматривать обращение о возможности продления срока освоения гранта или его части, направленное Получателем в соответствии                 с пунктом 4.4.3.2 настоящего Соглашения, 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уведомлять Получателя                         о принятом решении в течение 15 рабочих дней со дня его получения. При этом срок освоения гранта или его части может быть продлён по решению Министерства, но не более чем на 6 месяцев. Основанием для принятия Министерством решения о продлении срока использования гранта является документальное подтверждение Получателем наступления обстоятельств непреодолимой силы, препятствующих использованию гранта                                    в установленный срок.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4.2. Министерство вправе:</w:t>
      </w:r>
    </w:p>
    <w:p w:rsidR="00F43183" w:rsidRDefault="00E11801">
      <w:pPr>
        <w:spacing w:after="0" w:line="228" w:lineRule="auto"/>
        <w:ind w:firstLine="709"/>
        <w:jc w:val="both"/>
      </w:pPr>
      <w:bookmarkStart w:id="30" w:name="P249"/>
      <w:bookmarkEnd w:id="30"/>
      <w:r>
        <w:rPr>
          <w:rFonts w:ascii="PT Astra Serif" w:hAnsi="PT Astra Serif" w:cs="Times New Roman"/>
          <w:sz w:val="28"/>
          <w:szCs w:val="28"/>
        </w:rPr>
        <w:t>4.2.1.Принимать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и 4.4.3.1 настоящего Соглашения.</w:t>
      </w:r>
    </w:p>
    <w:p w:rsidR="00F43183" w:rsidRDefault="00E11801">
      <w:pPr>
        <w:pStyle w:val="ConsPlusNormal"/>
        <w:spacing w:line="247" w:lineRule="auto"/>
        <w:ind w:firstLine="709"/>
        <w:jc w:val="both"/>
      </w:pPr>
      <w:bookmarkStart w:id="31" w:name="P251"/>
      <w:bookmarkEnd w:id="31"/>
      <w:r>
        <w:rPr>
          <w:rFonts w:ascii="PT Astra Serif" w:hAnsi="PT Astra Serif" w:cs="Times New Roman"/>
          <w:sz w:val="28"/>
          <w:szCs w:val="28"/>
        </w:rPr>
        <w:t xml:space="preserve">4.2.2. </w:t>
      </w:r>
      <w:bookmarkStart w:id="32" w:name="P266"/>
      <w:bookmarkEnd w:id="32"/>
      <w:r>
        <w:rPr>
          <w:rFonts w:ascii="PT Astra Serif" w:hAnsi="PT Astra Serif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Правилами предоставления гранта и настоящим Соглашением, в соответствии с пунктом 4.1.7 настоящего Соглашения.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4.2.3. Осуществлять иные права в соответствии с бюджетным законодательством Российской Федерации и Правилами предоставления </w:t>
      </w:r>
      <w:r>
        <w:rPr>
          <w:rFonts w:ascii="PT Astra Serif" w:hAnsi="PT Astra Serif" w:cs="Times New Roman"/>
          <w:sz w:val="28"/>
          <w:szCs w:val="28"/>
        </w:rPr>
        <w:lastRenderedPageBreak/>
        <w:t>грантов, в том числе запрашивать у Получателя документы и материалы, необходимые для осуществления проверки соблюдения Получателем условий, целей и порядка предоставления гранта, а также информацию, необходимую для мониторинга деятельности сельскохозяйственных потребительских кооперативов.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 Получатель обязуется: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4.3.1. Представлять в Министерство документы, в соответствии                         с пунктом 3.1.1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F43183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4.3.2. Представлять на утверждение в Министерство:</w:t>
      </w:r>
    </w:p>
    <w:p w:rsidR="00F43183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4.3.2.1. Сведения не позднее 35 календарных дней до окончания срока, установленного пунктом 4.3.12.1 настоящего Соглашения, для использования гранта.</w:t>
      </w:r>
    </w:p>
    <w:p w:rsidR="00F43183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4.3.2.2. Сведения с учётом внесённых изменений не позднее 10 рабочих дней со дня внесения изменений в настоящее Соглашение.</w:t>
      </w:r>
    </w:p>
    <w:p w:rsidR="00F43183" w:rsidRDefault="00E11801">
      <w:pPr>
        <w:spacing w:after="0" w:line="228" w:lineRule="auto"/>
        <w:ind w:firstLine="709"/>
        <w:jc w:val="both"/>
      </w:pPr>
      <w:r w:rsidRPr="004536B2">
        <w:rPr>
          <w:rFonts w:ascii="PT Astra Serif" w:hAnsi="PT Astra Serif" w:cs="Times New Roman"/>
          <w:sz w:val="28"/>
          <w:szCs w:val="28"/>
        </w:rPr>
        <w:t>4.3.3. Открыть в течение 5 рабочих дней со дня заключения настоящего Соглашения счёт для учёта средств юридических лиц, не являющихся участниками бюджетного процесса, в территориальном органе Федерального казначейства по Ульяновской области для перечисления гранта.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4.3.4. Использовать грант в соответствии с планом затрат</w:t>
      </w:r>
      <w:r w:rsidR="00F7542A">
        <w:rPr>
          <w:rFonts w:ascii="PT Astra Serif" w:hAnsi="PT Astra Serif" w:cs="Times New Roman"/>
          <w:sz w:val="28"/>
          <w:szCs w:val="28"/>
        </w:rPr>
        <w:t>, прилагаемом к настоящему Соглашению.</w:t>
      </w:r>
    </w:p>
    <w:p w:rsidR="00F43183" w:rsidRPr="00F7542A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4.3.5. Не приобретать за счёт средств полученного гранта иностранной валюты, за исключением операций, осуществляемых в соответствии                          с валютным законодательством Российской Федерации при закупке </w:t>
      </w:r>
      <w:r>
        <w:rPr>
          <w:rFonts w:ascii="PT Astra Serif" w:hAnsi="PT Astra Serif" w:cs="Times New Roman"/>
          <w:spacing w:val="-8"/>
          <w:sz w:val="28"/>
          <w:szCs w:val="28"/>
        </w:rPr>
        <w:t>(поставке) высокотехнологичного импортного оборудования и комплектующих изделий</w:t>
      </w:r>
      <w:r>
        <w:rPr>
          <w:rFonts w:ascii="PT Astra Serif" w:hAnsi="PT Astra Serif" w:cs="Times New Roman"/>
          <w:sz w:val="28"/>
          <w:szCs w:val="28"/>
        </w:rPr>
        <w:t>, а также связанных с достижением целей, предусмотренных абзацами вторым — шестым подпункта «и» пункт</w:t>
      </w:r>
      <w:r w:rsidR="00F7542A">
        <w:rPr>
          <w:rFonts w:ascii="PT Astra Serif" w:hAnsi="PT Astra Serif" w:cs="Times New Roman"/>
          <w:sz w:val="28"/>
          <w:szCs w:val="28"/>
        </w:rPr>
        <w:t xml:space="preserve">а 2 приложения № 8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</w:t>
      </w:r>
      <w:r>
        <w:rPr>
          <w:rFonts w:ascii="PT Astra Serif" w:hAnsi="PT Astra Serif" w:cs="Times New Roman"/>
          <w:sz w:val="28"/>
          <w:szCs w:val="28"/>
        </w:rPr>
        <w:br/>
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и </w:t>
      </w:r>
      <w:r w:rsidRPr="00F7542A">
        <w:rPr>
          <w:rFonts w:ascii="PT Astra Serif" w:hAnsi="PT Astra Serif" w:cs="Times New Roman"/>
          <w:sz w:val="28"/>
          <w:szCs w:val="28"/>
        </w:rPr>
        <w:t>продовольствия».</w:t>
      </w:r>
    </w:p>
    <w:p w:rsidR="00F43183" w:rsidRPr="00F7542A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542A">
        <w:rPr>
          <w:rFonts w:ascii="PT Astra Serif" w:hAnsi="PT Astra Serif" w:cs="Times New Roman"/>
          <w:sz w:val="28"/>
          <w:szCs w:val="28"/>
        </w:rPr>
        <w:t>4.3.6. Вести обособленный аналитический учёт операций, осуществляемых за счёт гранта.</w:t>
      </w:r>
    </w:p>
    <w:p w:rsidR="00F43183" w:rsidRPr="00F7542A" w:rsidRDefault="00E11801">
      <w:pPr>
        <w:spacing w:after="0" w:line="228" w:lineRule="auto"/>
        <w:ind w:firstLine="709"/>
        <w:jc w:val="both"/>
      </w:pPr>
      <w:r w:rsidRPr="00F7542A">
        <w:rPr>
          <w:rFonts w:ascii="PT Astra Serif" w:hAnsi="PT Astra Serif" w:cs="Times New Roman"/>
          <w:sz w:val="28"/>
          <w:szCs w:val="28"/>
        </w:rPr>
        <w:t>4.3.7. Обеспечивать достижение значения результата предоставления гранта, установленного Министерством в соответствии с пунктом 4.1.5 настоящего Соглашения.</w:t>
      </w:r>
    </w:p>
    <w:p w:rsidR="00F43183" w:rsidRPr="00F7542A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3" w:name="P318"/>
      <w:bookmarkEnd w:id="33"/>
      <w:r w:rsidRPr="00F7542A">
        <w:rPr>
          <w:rFonts w:ascii="PT Astra Serif" w:hAnsi="PT Astra Serif" w:cs="Times New Roman"/>
          <w:sz w:val="28"/>
          <w:szCs w:val="28"/>
        </w:rPr>
        <w:t>4.3.8. Представлять в Министерство:</w:t>
      </w:r>
    </w:p>
    <w:p w:rsidR="00F43183" w:rsidRDefault="00E11801">
      <w:pPr>
        <w:spacing w:after="0" w:line="228" w:lineRule="auto"/>
        <w:ind w:firstLine="709"/>
        <w:jc w:val="both"/>
      </w:pPr>
      <w:bookmarkStart w:id="34" w:name="P320"/>
      <w:bookmarkEnd w:id="34"/>
      <w:r w:rsidRPr="00F7542A">
        <w:rPr>
          <w:rFonts w:ascii="PT Astra Serif" w:hAnsi="PT Astra Serif" w:cs="Times New Roman"/>
          <w:sz w:val="28"/>
          <w:szCs w:val="28"/>
        </w:rPr>
        <w:t>4.3.8.1. Отчётную информацию</w:t>
      </w:r>
      <w:r>
        <w:rPr>
          <w:rFonts w:ascii="PT Astra Serif" w:hAnsi="PT Astra Serif" w:cs="Times New Roman"/>
          <w:sz w:val="28"/>
          <w:szCs w:val="28"/>
        </w:rPr>
        <w:t>, содержащую сведения о Получателе, об использовании гранта и показателях деятельности Получателя, по форме          и в срок согласно приложению № 3 к настоящему Соглашению, являющемуся неотъемлемой ча</w:t>
      </w:r>
      <w:bookmarkStart w:id="35" w:name="_GoBack"/>
      <w:bookmarkEnd w:id="35"/>
      <w:r>
        <w:rPr>
          <w:rFonts w:ascii="PT Astra Serif" w:hAnsi="PT Astra Serif" w:cs="Times New Roman"/>
          <w:sz w:val="28"/>
          <w:szCs w:val="28"/>
        </w:rPr>
        <w:t xml:space="preserve">стью настоящего Соглашения, с приложением документов, </w:t>
      </w:r>
      <w:r w:rsidR="00F7542A">
        <w:rPr>
          <w:rFonts w:ascii="PT Astra Serif" w:hAnsi="PT Astra Serif" w:cs="Times New Roman"/>
          <w:sz w:val="28"/>
          <w:szCs w:val="28"/>
        </w:rPr>
        <w:t xml:space="preserve">согласно приложению № 4 к настоящему Соглашению, </w:t>
      </w:r>
      <w:r>
        <w:rPr>
          <w:rFonts w:ascii="PT Astra Serif" w:hAnsi="PT Astra Serif" w:cs="Times New Roman"/>
          <w:sz w:val="28"/>
          <w:szCs w:val="28"/>
        </w:rPr>
        <w:t>подтверждающих использов</w:t>
      </w:r>
      <w:r w:rsidR="00F7542A">
        <w:rPr>
          <w:rFonts w:ascii="PT Astra Serif" w:hAnsi="PT Astra Serif" w:cs="Times New Roman"/>
          <w:sz w:val="28"/>
          <w:szCs w:val="28"/>
        </w:rPr>
        <w:t xml:space="preserve">ание гранта, в соответствии   </w:t>
      </w:r>
      <w:r>
        <w:rPr>
          <w:rFonts w:ascii="PT Astra Serif" w:hAnsi="PT Astra Serif" w:cs="Times New Roman"/>
          <w:sz w:val="28"/>
          <w:szCs w:val="28"/>
        </w:rPr>
        <w:t xml:space="preserve">с планом затрат, </w:t>
      </w:r>
      <w:r w:rsidR="004536B2">
        <w:rPr>
          <w:rFonts w:ascii="PT Astra Serif" w:hAnsi="PT Astra Serif" w:cs="Times New Roman"/>
          <w:sz w:val="28"/>
          <w:szCs w:val="28"/>
        </w:rPr>
        <w:t>являющим</w:t>
      </w:r>
      <w:r>
        <w:rPr>
          <w:rFonts w:ascii="PT Astra Serif" w:hAnsi="PT Astra Serif" w:cs="Times New Roman"/>
          <w:sz w:val="28"/>
          <w:szCs w:val="28"/>
        </w:rPr>
        <w:t xml:space="preserve">ся неотъемлемой частью настоящего Соглашения. Указанные документы представляются в течение 24 месяцев со дня получения гранта,                   </w:t>
      </w:r>
      <w:r>
        <w:rPr>
          <w:rFonts w:ascii="PT Astra Serif" w:hAnsi="PT Astra Serif" w:cs="Times New Roman"/>
          <w:sz w:val="28"/>
          <w:szCs w:val="28"/>
        </w:rPr>
        <w:lastRenderedPageBreak/>
        <w:t>а по истечению 24 месяцев – в течение 30 календарных дней месяца, следующего за месяцем окончания срока использования гранта.</w:t>
      </w:r>
    </w:p>
    <w:p w:rsidR="00F43183" w:rsidRDefault="00E11801">
      <w:pPr>
        <w:spacing w:after="0" w:line="228" w:lineRule="auto"/>
        <w:ind w:firstLine="709"/>
        <w:jc w:val="both"/>
      </w:pPr>
      <w:bookmarkStart w:id="36" w:name="P326"/>
      <w:bookmarkEnd w:id="36"/>
      <w:r>
        <w:rPr>
          <w:rFonts w:ascii="PT Astra Serif" w:hAnsi="PT Astra Serif" w:cs="Times New Roman"/>
          <w:sz w:val="28"/>
          <w:szCs w:val="28"/>
        </w:rPr>
        <w:t>4.3.8.</w:t>
      </w:r>
      <w:r w:rsidR="00F7542A">
        <w:rPr>
          <w:rFonts w:ascii="PT Astra Serif" w:hAnsi="PT Astra Serif" w:cs="Times New Roman"/>
          <w:sz w:val="28"/>
          <w:szCs w:val="28"/>
        </w:rPr>
        <w:t>2. Отчёт о достижении результатов</w:t>
      </w:r>
      <w:r>
        <w:rPr>
          <w:rFonts w:ascii="PT Astra Serif" w:hAnsi="PT Astra Serif" w:cs="Times New Roman"/>
          <w:sz w:val="28"/>
          <w:szCs w:val="28"/>
        </w:rPr>
        <w:t xml:space="preserve"> предоставления гранта по форме, установленной в приложении № 2 к настоящему Соглашению, являющемся неотъемлемой частью настоящего Соглашения, в срок        </w:t>
      </w:r>
      <w:r w:rsidR="006F3398">
        <w:rPr>
          <w:rFonts w:ascii="PT Astra Serif" w:hAnsi="PT Astra Serif" w:cs="Times New Roman"/>
          <w:sz w:val="28"/>
          <w:szCs w:val="28"/>
        </w:rPr>
        <w:t xml:space="preserve">                   не позднее 15</w:t>
      </w:r>
      <w:r>
        <w:rPr>
          <w:rFonts w:ascii="PT Astra Serif" w:hAnsi="PT Astra Serif" w:cs="Times New Roman"/>
          <w:sz w:val="28"/>
          <w:szCs w:val="28"/>
        </w:rPr>
        <w:t xml:space="preserve"> января 2021 года.</w:t>
      </w:r>
    </w:p>
    <w:p w:rsidR="00F43183" w:rsidRDefault="00E11801">
      <w:pPr>
        <w:spacing w:after="0" w:line="228" w:lineRule="auto"/>
        <w:ind w:firstLine="709"/>
        <w:jc w:val="both"/>
      </w:pPr>
      <w:bookmarkStart w:id="37" w:name="P333"/>
      <w:bookmarkEnd w:id="37"/>
      <w:r>
        <w:rPr>
          <w:rFonts w:ascii="PT Astra Serif" w:hAnsi="PT Astra Serif" w:cs="Times New Roman"/>
          <w:sz w:val="28"/>
          <w:szCs w:val="28"/>
        </w:rPr>
        <w:t>4.3.9. Направлять по запросу Министерства документы и информацию, необходимые для осуществления контроля за соблюдением порядка, целей                и условий предоставления гранта в соответствии с пунктом 4.2.2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настоящего Соглашения, в течение 10 рабочих дней со дня получения указанного запроса.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4.3.10. В случае получения от Министерства требования о возврате гранта в соответствии с пунктом 4.1.8 настоящего Соглашения возвратить                   в областной бюджет Ульяновской области грант в размере и в сроки, определённые в указанном требовании, в течение 30 календарных дней                     со дня его получения.</w:t>
      </w:r>
    </w:p>
    <w:p w:rsidR="00F43183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4.3.11. Обеспечивать полноту и достоверность сведений, представляемых в Министерство в соответствии с настоящим Соглашением.</w:t>
      </w:r>
    </w:p>
    <w:p w:rsidR="00F43183" w:rsidRDefault="00E11801">
      <w:pPr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4.3.12. Выполнять иные обязательства в соответствии с бюджетным законодательством Российской Федерации и Правилами предоставления грантов, в том числе:</w:t>
      </w:r>
    </w:p>
    <w:p w:rsidR="006F3398" w:rsidRPr="00F7542A" w:rsidRDefault="00E11801" w:rsidP="006F3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7542A">
        <w:rPr>
          <w:rFonts w:ascii="PT Astra Serif" w:hAnsi="PT Astra Serif" w:cs="Times New Roman"/>
          <w:sz w:val="28"/>
          <w:szCs w:val="28"/>
        </w:rPr>
        <w:t xml:space="preserve">4.3.12.1. Использовать грант в течение 24 </w:t>
      </w:r>
      <w:r w:rsidR="006F3398" w:rsidRPr="00F7542A">
        <w:rPr>
          <w:rFonts w:ascii="PT Astra Serif" w:hAnsi="PT Astra Serif" w:cs="Times New Roman"/>
          <w:sz w:val="28"/>
          <w:szCs w:val="28"/>
        </w:rPr>
        <w:t xml:space="preserve">месяцев со дня получения гранта, за исключением </w:t>
      </w:r>
      <w:r w:rsidR="006F3398" w:rsidRPr="00F7542A">
        <w:rPr>
          <w:rFonts w:ascii="PT Astra Serif" w:hAnsi="PT Astra Serif" w:cs="PT Astra Serif"/>
          <w:sz w:val="28"/>
          <w:szCs w:val="28"/>
        </w:rPr>
        <w:t xml:space="preserve">случая, при котором срок освоения гранта продлен в соответствии с </w:t>
      </w:r>
      <w:hyperlink r:id="rId10" w:history="1">
        <w:r w:rsidR="006F3398" w:rsidRPr="00F7542A">
          <w:rPr>
            <w:rFonts w:ascii="PT Astra Serif" w:hAnsi="PT Astra Serif" w:cs="PT Astra Serif"/>
            <w:color w:val="0000FF"/>
            <w:sz w:val="28"/>
            <w:szCs w:val="28"/>
          </w:rPr>
          <w:t>абзацем вторым подпункта "г" пункта 5</w:t>
        </w:r>
      </w:hyperlink>
      <w:r w:rsidR="006F3398" w:rsidRPr="00F7542A">
        <w:rPr>
          <w:rFonts w:ascii="PT Astra Serif" w:hAnsi="PT Astra Serif" w:cs="PT Astra Serif"/>
          <w:sz w:val="28"/>
          <w:szCs w:val="28"/>
        </w:rPr>
        <w:t xml:space="preserve"> приложения N 8          к Государственной программе развития сельского хозяйства и регулирования рынков сельскохозяйственной продукции, сырья и продовольствия.</w:t>
      </w:r>
    </w:p>
    <w:p w:rsidR="006F3398" w:rsidRPr="00F7542A" w:rsidRDefault="00E11801" w:rsidP="006F3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7542A">
        <w:rPr>
          <w:rFonts w:ascii="PT Astra Serif" w:hAnsi="PT Astra Serif" w:cs="Times New Roman"/>
          <w:sz w:val="28"/>
          <w:szCs w:val="28"/>
        </w:rPr>
        <w:t xml:space="preserve">4.3.12.2. </w:t>
      </w:r>
      <w:r w:rsidR="006F3398" w:rsidRPr="00F7542A">
        <w:rPr>
          <w:rFonts w:ascii="PT Astra Serif" w:hAnsi="PT Astra Serif" w:cs="Times New Roman"/>
          <w:sz w:val="28"/>
          <w:szCs w:val="28"/>
        </w:rPr>
        <w:t xml:space="preserve">Оплачивать не менее 40 процентов стоимости каждого </w:t>
      </w:r>
      <w:r w:rsidR="006F3398" w:rsidRPr="00F7542A">
        <w:rPr>
          <w:rFonts w:ascii="PT Astra Serif" w:hAnsi="PT Astra Serif" w:cs="PT Astra Serif"/>
          <w:sz w:val="28"/>
          <w:szCs w:val="28"/>
        </w:rPr>
        <w:t xml:space="preserve">Приобретения, указанных в Плане затрат, прилагаемом к настоящему Соглашению, в том числе непосредственно за счет собственных средств, - не менее 10 процентов такой стоимости, а при использовании средств гранта на цели, указанные в </w:t>
      </w:r>
      <w:hyperlink r:id="rId11" w:history="1">
        <w:r w:rsidR="006F3398" w:rsidRPr="00F7542A">
          <w:rPr>
            <w:rFonts w:ascii="PT Astra Serif" w:hAnsi="PT Astra Serif" w:cs="PT Astra Serif"/>
            <w:color w:val="0000FF"/>
            <w:sz w:val="28"/>
            <w:szCs w:val="28"/>
          </w:rPr>
          <w:t>абзаце шестом подпункта "и" пункта 2</w:t>
        </w:r>
      </w:hyperlink>
      <w:r w:rsidR="006F3398" w:rsidRPr="00F7542A">
        <w:rPr>
          <w:rFonts w:ascii="PT Astra Serif" w:hAnsi="PT Astra Serif" w:cs="PT Astra Serif"/>
          <w:sz w:val="28"/>
          <w:szCs w:val="28"/>
        </w:rPr>
        <w:t xml:space="preserve"> приложения N 8 к Государственной программе развития сельского хозяйства и регулирования рынков сельскохозяйственной продукции, сырья и продовольствия, - не менее 20 процентов стоимости каждого Приобретения, указанных в Плане затрат, прилагаемом к настоящему  Соглашению.</w:t>
      </w:r>
    </w:p>
    <w:p w:rsidR="00F43183" w:rsidRPr="00F7542A" w:rsidRDefault="00E11801">
      <w:pPr>
        <w:spacing w:after="0" w:line="228" w:lineRule="auto"/>
        <w:ind w:firstLine="709"/>
        <w:jc w:val="both"/>
      </w:pPr>
      <w:r w:rsidRPr="00F7542A">
        <w:rPr>
          <w:rFonts w:ascii="PT Astra Serif" w:hAnsi="PT Astra Serif" w:cs="Times New Roman"/>
          <w:sz w:val="28"/>
          <w:szCs w:val="28"/>
        </w:rPr>
        <w:t>4.3.12.3. Использовать имущество, закупаемое за счёт гранта, исключительно на развитие материально-технической базы Получателя                  на территории Ульяновской области и только в деятельности Получателя,       а также оформить все права на указанное имущество, приобретённое за счёт гранта, в установленном законодательством порядке на Получателя, если такое право подлежит регистрации.</w:t>
      </w:r>
    </w:p>
    <w:p w:rsidR="00F43183" w:rsidRPr="00A14A21" w:rsidRDefault="00E11801">
      <w:pPr>
        <w:spacing w:after="0" w:line="228" w:lineRule="auto"/>
        <w:ind w:firstLine="709"/>
        <w:jc w:val="both"/>
      </w:pPr>
      <w:r w:rsidRPr="00F7542A">
        <w:rPr>
          <w:rFonts w:ascii="PT Astra Serif" w:hAnsi="PT Astra Serif" w:cs="Times New Roman"/>
          <w:sz w:val="28"/>
          <w:szCs w:val="28"/>
        </w:rPr>
        <w:t>4.3.12.4. Создать не позднее срока использования гранта после даты получения гранта не менее одного вновь созданного рабочего места для постоя</w:t>
      </w:r>
      <w:r w:rsidR="006F3398" w:rsidRPr="00F7542A">
        <w:rPr>
          <w:rFonts w:ascii="PT Astra Serif" w:hAnsi="PT Astra Serif" w:cs="Times New Roman"/>
          <w:sz w:val="28"/>
          <w:szCs w:val="28"/>
        </w:rPr>
        <w:t xml:space="preserve">нной работы на каждые 3 млн. </w:t>
      </w:r>
      <w:r w:rsidRPr="00F7542A">
        <w:rPr>
          <w:rFonts w:ascii="PT Astra Serif" w:hAnsi="PT Astra Serif" w:cs="Times New Roman"/>
          <w:sz w:val="28"/>
          <w:szCs w:val="28"/>
        </w:rPr>
        <w:t xml:space="preserve">рублей объёма гранта, полученного в текущем финансовом году, но не менее одного вновь созданного рабочего </w:t>
      </w:r>
      <w:r w:rsidRPr="00A14A21">
        <w:rPr>
          <w:rFonts w:ascii="PT Astra Serif" w:hAnsi="PT Astra Serif" w:cs="Times New Roman"/>
          <w:sz w:val="28"/>
          <w:szCs w:val="28"/>
        </w:rPr>
        <w:lastRenderedPageBreak/>
        <w:t>места для постоянной работы и сохранить их в течение не менее 5 лет с даты получения гранта.</w:t>
      </w:r>
    </w:p>
    <w:p w:rsidR="00F43183" w:rsidRPr="00A14A21" w:rsidRDefault="00E11801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4A21">
        <w:rPr>
          <w:rFonts w:ascii="PT Astra Serif" w:hAnsi="PT Astra Serif" w:cs="Times New Roman"/>
          <w:sz w:val="28"/>
          <w:szCs w:val="28"/>
        </w:rPr>
        <w:t>4.3.12.5. Осуществлять деятельность, на которую предоставлен грант,         в течение не менее пяти лет после получения гранта.</w:t>
      </w:r>
    </w:p>
    <w:p w:rsidR="00F43183" w:rsidRPr="00A14A21" w:rsidRDefault="00E11801">
      <w:pPr>
        <w:spacing w:after="0" w:line="228" w:lineRule="auto"/>
        <w:ind w:firstLine="709"/>
        <w:jc w:val="both"/>
      </w:pPr>
      <w:r w:rsidRPr="00A14A21">
        <w:rPr>
          <w:rFonts w:ascii="PT Astra Serif" w:hAnsi="PT Astra Serif" w:cs="Times New Roman"/>
          <w:sz w:val="28"/>
          <w:szCs w:val="28"/>
        </w:rPr>
        <w:t>4.3.12.6. Соблюдать запрет на приобретение за счёт средств грант</w:t>
      </w:r>
      <w:r w:rsidR="00D36FE0" w:rsidRPr="00A14A21">
        <w:rPr>
          <w:rFonts w:ascii="PT Astra Serif" w:hAnsi="PT Astra Serif" w:cs="Times New Roman"/>
          <w:sz w:val="28"/>
          <w:szCs w:val="28"/>
        </w:rPr>
        <w:t>а</w:t>
      </w:r>
      <w:r w:rsidRPr="00A14A21">
        <w:rPr>
          <w:rFonts w:ascii="PT Astra Serif" w:hAnsi="PT Astra Serif" w:cs="Times New Roman"/>
          <w:sz w:val="28"/>
          <w:szCs w:val="28"/>
        </w:rPr>
        <w:t xml:space="preserve"> имущества у членов данного кооператива (включая ассоциированных членов кооператива), а также запрет на продажу, дарение, передачу в аренду, обмен или взнос в виде пая, вклад или отчуждение иным образом                               в соответствии с законодательством Российской Федерации в течение 5 лет             с даты получения гранта, имущества, приобретённого за счёт гранта.</w:t>
      </w:r>
    </w:p>
    <w:p w:rsidR="00F43183" w:rsidRPr="00A14A21" w:rsidRDefault="00E11801">
      <w:pPr>
        <w:spacing w:after="0" w:line="228" w:lineRule="auto"/>
        <w:ind w:firstLine="709"/>
        <w:jc w:val="both"/>
      </w:pPr>
      <w:r w:rsidRPr="00A14A21">
        <w:rPr>
          <w:rFonts w:ascii="PT Astra Serif" w:hAnsi="PT Astra Serif" w:cs="Times New Roman"/>
          <w:sz w:val="28"/>
          <w:szCs w:val="28"/>
        </w:rPr>
        <w:t>4.3.12.6.1. Соблюдать обязанность внесения имущества, приобретённого в целях развития материально-технической базы за счёт гранта в неделимый фонд сельскохозяйственного потребительского кооператива.</w:t>
      </w:r>
    </w:p>
    <w:p w:rsidR="00F43183" w:rsidRPr="00A14A21" w:rsidRDefault="00E11801">
      <w:pPr>
        <w:spacing w:after="0" w:line="240" w:lineRule="auto"/>
        <w:ind w:firstLine="709"/>
        <w:jc w:val="both"/>
      </w:pPr>
      <w:r w:rsidRPr="00A14A21">
        <w:rPr>
          <w:rFonts w:ascii="PT Astra Serif" w:hAnsi="PT Astra Serif" w:cs="Times New Roman"/>
          <w:sz w:val="28"/>
          <w:szCs w:val="28"/>
        </w:rPr>
        <w:t>4.3.12.7. Представлять в территориальный орган Федерального казначейства по Ульяновской области</w:t>
      </w:r>
      <w:r w:rsidRPr="00A14A21">
        <w:rPr>
          <w:rFonts w:ascii="PT Astra Serif" w:hAnsi="PT Astra Serif" w:cs="Times New Roman"/>
          <w:sz w:val="20"/>
          <w:szCs w:val="20"/>
        </w:rPr>
        <w:t xml:space="preserve"> </w:t>
      </w:r>
      <w:r w:rsidRPr="00A14A21">
        <w:rPr>
          <w:rFonts w:ascii="PT Astra Serif" w:hAnsi="PT Astra Serif" w:cs="Times New Roman"/>
          <w:sz w:val="28"/>
          <w:szCs w:val="28"/>
        </w:rPr>
        <w:t>для осуществления санкционирования расходов гранта документы, предусмотренные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о федеральном бюджете на очередной финансовый год и плановый период, утверждённым Министерством финансов Российской Федерации (далее – Порядок санкционирования расходов).</w:t>
      </w:r>
    </w:p>
    <w:p w:rsidR="00F43183" w:rsidRPr="00A14A21" w:rsidRDefault="00E11801">
      <w:pPr>
        <w:spacing w:after="0" w:line="240" w:lineRule="auto"/>
        <w:ind w:firstLine="709"/>
        <w:jc w:val="both"/>
      </w:pPr>
      <w:r w:rsidRPr="00A14A21">
        <w:rPr>
          <w:rFonts w:ascii="PT Astra Serif" w:hAnsi="PT Astra Serif" w:cs="Times New Roman"/>
          <w:sz w:val="28"/>
          <w:szCs w:val="28"/>
        </w:rPr>
        <w:t>4.3.12.8. Включать в договоры, заключённые в целях исполнения обязательств Получателя по настоящему Соглашению, условие о согласии лиц, являющихся поставщиками (подрядчиками, исполнителями)                             по указанным договорам (за исключением государственных (муниципальных) унитарных предприятий, хозяйственных товариществ                   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                   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гранта.</w:t>
      </w:r>
    </w:p>
    <w:p w:rsidR="00F43183" w:rsidRPr="00A14A21" w:rsidRDefault="00E118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4A21">
        <w:rPr>
          <w:rFonts w:ascii="PT Astra Serif" w:hAnsi="PT Astra Serif" w:cs="Times New Roman"/>
          <w:sz w:val="28"/>
          <w:szCs w:val="28"/>
        </w:rPr>
        <w:t>4.3.12.9. Предусматривать в договорах о поставке товаров (выполнении работ, оказании услуг), заключенных в целях исполнения обязательств Получателя по настоящему Соглашению, обязательное условие казначейского сопровождения авансовых платежей, источником финансового обеспечения которых является грант, в соответствии с законодательством Российской Федерации.</w:t>
      </w:r>
    </w:p>
    <w:p w:rsidR="00F43183" w:rsidRDefault="00E11801">
      <w:pPr>
        <w:spacing w:after="0" w:line="240" w:lineRule="auto"/>
        <w:ind w:firstLine="709"/>
        <w:jc w:val="both"/>
      </w:pPr>
      <w:r w:rsidRPr="00A14A21">
        <w:rPr>
          <w:rFonts w:ascii="PT Astra Serif" w:hAnsi="PT Astra Serif" w:cs="Times New Roman"/>
          <w:sz w:val="28"/>
          <w:szCs w:val="28"/>
        </w:rPr>
        <w:t>4.3.12.10. Обеспечивать исполнение</w:t>
      </w:r>
      <w:r>
        <w:rPr>
          <w:rFonts w:ascii="PT Astra Serif" w:hAnsi="PT Astra Serif" w:cs="Times New Roman"/>
          <w:sz w:val="28"/>
          <w:szCs w:val="28"/>
        </w:rPr>
        <w:t xml:space="preserve"> требования Министерства                       по возврату гранта в полном объёме в областной бюджет Ульяновской области в течение 30 календарных дней со дня получения указанного требования в следующих случаях:</w:t>
      </w:r>
    </w:p>
    <w:p w:rsidR="00F43183" w:rsidRPr="00A14A21" w:rsidRDefault="00E118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4.3.12.10.1. Нарушения Получателем условий, установленных при предоставлении гранта, или установления факта представления недостоверных сведений, выявленных по результатам проведённых Министерством или уполномоченным органом государственного </w:t>
      </w:r>
      <w:r w:rsidRPr="00A14A21">
        <w:rPr>
          <w:rFonts w:ascii="PT Astra Serif" w:hAnsi="PT Astra Serif" w:cs="Times New Roman"/>
          <w:sz w:val="28"/>
          <w:szCs w:val="28"/>
        </w:rPr>
        <w:t>финансового контроля Ульяновской области проверок.</w:t>
      </w:r>
    </w:p>
    <w:p w:rsidR="00F43183" w:rsidRPr="00A14A21" w:rsidRDefault="00E118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4A21">
        <w:rPr>
          <w:rFonts w:ascii="PT Astra Serif" w:hAnsi="PT Astra Serif" w:cs="Times New Roman"/>
          <w:sz w:val="28"/>
          <w:szCs w:val="28"/>
        </w:rPr>
        <w:t>4.3.12.10.2. Невыполнения Получателем одного или нескольких условий, установленных в пунктах 4.3.4., 4.3.12.1, 4.3.12.2, 4.3.12.3, 4.3.12.4, 4.3.12.5 настоящего Соглашения.</w:t>
      </w:r>
    </w:p>
    <w:p w:rsidR="00F43183" w:rsidRDefault="00E11801">
      <w:pPr>
        <w:spacing w:after="0" w:line="240" w:lineRule="auto"/>
        <w:ind w:firstLine="709"/>
        <w:jc w:val="both"/>
      </w:pPr>
      <w:r w:rsidRPr="00A14A21">
        <w:rPr>
          <w:rFonts w:ascii="PT Astra Serif" w:hAnsi="PT Astra Serif" w:cs="Times New Roman"/>
          <w:sz w:val="28"/>
          <w:szCs w:val="28"/>
        </w:rPr>
        <w:t>4.3.12.10.3. Непредставления или</w:t>
      </w:r>
      <w:r>
        <w:rPr>
          <w:rFonts w:ascii="PT Astra Serif" w:hAnsi="PT Astra Serif" w:cs="Times New Roman"/>
          <w:sz w:val="28"/>
          <w:szCs w:val="28"/>
        </w:rPr>
        <w:t xml:space="preserve"> несвоевременного представления Получателем отчётности, предусмотренной абзацем первым и подпунктом              4 пункта 19 Правил предоставления грантов, в том числе документов, подтверждающих использование гранта в соответствии с планом затрат.</w:t>
      </w:r>
    </w:p>
    <w:p w:rsidR="00F43183" w:rsidRDefault="00E118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4.3.12.11. В случае недостижения Получателем одного или нескольких плановых значений показателей результативности, перечисленный ему грант подлежит возврату в областной бюджет Ульяновской области в объёме, рассчитанном по формуле, указанной в пункте 23 Правил предоставления грантов.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4.3.12.12. В случае использования Получателем части гранта на цели, не предусмотренные планом затрат, возврату в областной бюджет Ульяновской области подлежит только часть гранта, которая использована Получателем не по целевому назначению.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4.3.12.13. В случае если грант был использован Получателем в течение 24 месяцев со дня получения гранта, не в полном объёме, возврату                              в областной бюджет Ульяновской области подлежит остаток гранта.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4.3.12.14. В случае если Получателем не в полном объёме представлены документы, подтверждающие использование гранта                                в соответствии с планом затрат, утверждённым конкурсной комиссией, согласно перечню документов, предусмотренных настоящим Соглашением,        и (или) представлены документы в подтверждение использования гранта, содержащие недостоверные сведения, возврату в областной бюджет Ульяновской области подлежит только та часть гранта, использование которой подтверждено документами, содержащими недостоверные сведения.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4.3.12.15. В случае невыполнения Получателем условий, предусмотренных пунктами 4.3.5, 4.3.12.6, 4.3.12.8 настоящего Соглашения, возврату в областной бюджет Ульяновской области подлежит только та часть гранта, которая использована на выполнение обязательств по договорам,                не предусматривающим согласие лиц, являющихся поставщиками (подрядчиками, исполнителями), указанных в пункте 4.3.12.8 настоящего Соглашения, на приобретение иностранной валюты и (или) имущества, которое отчуждено одним или несколькими способами, перечисленными                   в пункте 4.3.12.6 настоящего Соглашения, до истечения 5 лет со дня получения гранта.</w:t>
      </w:r>
    </w:p>
    <w:p w:rsidR="00F43183" w:rsidRDefault="00E118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4.4. Получатель вправе:</w:t>
      </w:r>
    </w:p>
    <w:p w:rsidR="00F43183" w:rsidRDefault="00E11801">
      <w:pPr>
        <w:spacing w:after="0" w:line="240" w:lineRule="auto"/>
        <w:ind w:firstLine="709"/>
        <w:jc w:val="both"/>
      </w:pPr>
      <w:bookmarkStart w:id="38" w:name="P380"/>
      <w:bookmarkEnd w:id="38"/>
      <w:r>
        <w:rPr>
          <w:rFonts w:ascii="PT Astra Serif" w:hAnsi="PT Astra Serif" w:cs="Times New Roman"/>
          <w:sz w:val="28"/>
          <w:szCs w:val="28"/>
        </w:rPr>
        <w:lastRenderedPageBreak/>
        <w:t>4.4.1. Направлять в Министерство предложения о внесении изменений в настоящее Соглашение в соответствии с пунктом 7.3 настоящего соглашения.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4.4.2. Обращаться в Министерство в целях получения разъяснений                 в связи с исполнением настоящего Соглашения.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грантов, в том числе: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4.4.3.1. Обращаться в Министерство о рассмотрении возможности внесения изменений в План затрат, предусмотренный приложением № 6                     к настоящему Соглашению.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4.4.3.2. Обращаться в Министерство о рассмотрении возможности продления срока освоения гранта или его части не более чем на 6 месяцев в случае на</w:t>
      </w:r>
      <w:r w:rsidR="00EB255F">
        <w:rPr>
          <w:rFonts w:ascii="PT Astra Serif" w:hAnsi="PT Astra Serif" w:cs="Times New Roman"/>
          <w:sz w:val="28"/>
          <w:szCs w:val="28"/>
        </w:rPr>
        <w:t>ступления обстоятельств непреодо</w:t>
      </w:r>
      <w:r>
        <w:rPr>
          <w:rFonts w:ascii="PT Astra Serif" w:hAnsi="PT Astra Serif" w:cs="Times New Roman"/>
          <w:sz w:val="28"/>
          <w:szCs w:val="28"/>
        </w:rPr>
        <w:t xml:space="preserve">лимой силы, препятствующих использованию гранта в течение 24месяцев со дня получения гранта, при наличии у Получателя документального подтверждения наступления таких обстоятельств.  </w:t>
      </w:r>
    </w:p>
    <w:p w:rsidR="00F43183" w:rsidRDefault="00F4318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 Ответственность Сторон</w:t>
      </w:r>
    </w:p>
    <w:p w:rsidR="00F43183" w:rsidRDefault="00F4318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             в соответствии с законодательством Российской Федерации.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5.2. В случае возникновения одного или нескольких оснований для возврата гранта, предусмотренных пунктом 34 Правил предоставления грантов, Получатель обеспечивает возврат гранта (остатка гранта) в областной бюджет Ульяновской области в порядке</w:t>
      </w:r>
      <w:r w:rsidR="00EB255F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установленном пунктом 37 Правил предоставления грантов.</w:t>
      </w:r>
    </w:p>
    <w:p w:rsidR="00F43183" w:rsidRDefault="00F431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F431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 Иные условия</w:t>
      </w:r>
    </w:p>
    <w:p w:rsidR="00F43183" w:rsidRDefault="00F431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6.1. В случае нарушения Получателем обязательства предусмотренного пунктом 4.3.3. настоящего Соглашения, грант перечислению не подлежит,                 и Министерство расторгает настоящее Соглашение в одностороннем порядке.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6.2. После использования Получателем гранта Получатель                               и Министерство составляют акт об использовании гранта по форме, согласно приложению № 5 к настоящему Соглашению, являющемуся неотъемлемой частью настоящего Соглашения.</w:t>
      </w:r>
    </w:p>
    <w:p w:rsidR="00F43183" w:rsidRDefault="00F431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F431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B255F" w:rsidRDefault="00EB2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B255F" w:rsidRDefault="00EB2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B255F" w:rsidRDefault="00EB25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7. Заключительные положения</w:t>
      </w:r>
    </w:p>
    <w:p w:rsidR="00F43183" w:rsidRDefault="00F4318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недостижении согласия споры между Сторонами решаются               в судебном порядке.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пункте 2.1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настоящего Соглашения, и действует в течение 5 лет.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7.3. Изменение настоящего Соглашения, в том числе в соответствии                 с положениями </w:t>
      </w:r>
      <w:hyperlink w:anchor="P249">
        <w:r>
          <w:rPr>
            <w:rStyle w:val="-"/>
            <w:rFonts w:ascii="PT Astra Serif" w:hAnsi="PT Astra Serif" w:cs="Times New Roman"/>
            <w:color w:val="auto"/>
            <w:sz w:val="28"/>
            <w:szCs w:val="28"/>
            <w:u w:val="none"/>
          </w:rPr>
          <w:t>пункта 4.2.1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настоящего Соглашения, осуществляется                     по соглашению Сторон и оформляется в виде дополнительного соглашения      к настоящему Соглашению согласно приложению № 8 к типовой форме соглашения (договора) о предоставлении из областного бюджета Ульяновской области грантов в форме субсидий в соответствии с пунктом 4 статьи 78</w:t>
      </w:r>
      <w:r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утверждённой приказом Министерства финансов Ульяновской области от 31.05.2019                         № 31-пр «Об утверждении типовых форм соглашений (договоров)                                о предоставлении из областного бюджета Ульяновской области грантов                     в форме субсидий в соответствии с пунктом 7 статьи 78 и пунктом 4 статьи 78</w:t>
      </w: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>
        <w:rPr>
          <w:rFonts w:ascii="PT Astra Serif" w:hAnsi="PT Astra Serif" w:cs="Times New Roman"/>
          <w:sz w:val="28"/>
          <w:szCs w:val="28"/>
        </w:rPr>
        <w:t>Бюджетного кодекса Российской Федерации».</w:t>
      </w:r>
    </w:p>
    <w:p w:rsidR="00F43183" w:rsidRDefault="00E118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7.4. Расторжение настоящего Соглашения в одностороннем порядке осуществляется в случаях:</w:t>
      </w:r>
    </w:p>
    <w:p w:rsidR="00F43183" w:rsidRDefault="00E118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7.4.1. Реорганизации или прекращения деятельности Получателя.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7.4.2. Нарушения Получателем порядка, целей и условий предоставления гранта, установленных Правилами предоставления грантов                  и настоящим Соглашением.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7.4.3. Документы и иная информация, предусмотренные настоящим Соглашением, могут направляться Сторонами следующим способом: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7.5.3.1.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F43183" w:rsidRDefault="00E11801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7.6. Настоящее Соглашение заключено Сторонами в форме бумажного документа в двух экземплярах, имеющих одинаковую юридическую силу,                по одному экземпляру для каждой из Сторон.</w:t>
      </w:r>
    </w:p>
    <w:p w:rsidR="00F43183" w:rsidRDefault="00F431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 Платёжные реквизиты Сторон</w:t>
      </w:r>
    </w:p>
    <w:p w:rsidR="00F43183" w:rsidRDefault="00F4318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43183">
        <w:trPr>
          <w:trHeight w:val="57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Сокращённое наименование Получателя</w:t>
            </w:r>
          </w:p>
        </w:tc>
      </w:tr>
      <w:tr w:rsidR="00F43183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агропромышленного комплекса и развития сельских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 Получателя</w:t>
            </w:r>
          </w:p>
          <w:p w:rsidR="00F43183" w:rsidRDefault="00F43183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43183">
        <w:trPr>
          <w:trHeight w:val="51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ОГРН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1077325000257,</w:t>
            </w:r>
          </w:p>
          <w:p w:rsidR="00F43183" w:rsidRDefault="007C4052">
            <w:pPr>
              <w:spacing w:after="0" w:line="240" w:lineRule="auto"/>
            </w:pPr>
            <w:hyperlink r:id="rId12">
              <w:r w:rsidR="00E11801">
                <w:rPr>
                  <w:rStyle w:val="-"/>
                  <w:rFonts w:ascii="PT Astra Serif" w:hAnsi="PT Astra Serif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E1180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11801">
              <w:rPr>
                <w:rFonts w:ascii="PT Astra Serif" w:hAnsi="PT Astra Serif" w:cs="Times New Roman"/>
                <w:sz w:val="24"/>
                <w:szCs w:val="24"/>
              </w:rPr>
              <w:t>73701000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ОГРН, </w:t>
            </w:r>
            <w:hyperlink r:id="rId13">
              <w:r>
                <w:rPr>
                  <w:rStyle w:val="-"/>
                  <w:rFonts w:ascii="PT Astra Serif" w:hAnsi="PT Astra Serif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F43183">
        <w:trPr>
          <w:trHeight w:val="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432011, г. Ульяновск, ул. Радищева,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</w:tc>
      </w:tr>
      <w:tr w:rsidR="00F43183">
        <w:trPr>
          <w:trHeight w:val="8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ИНН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7325067064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КПП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732501001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ИНН/КПП</w:t>
            </w:r>
          </w:p>
        </w:tc>
      </w:tr>
      <w:tr w:rsidR="00F43183">
        <w:trPr>
          <w:trHeight w:val="22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Отделение Ульяновск г. Ульяновск</w:t>
            </w: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БИК 047308001</w:t>
            </w: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сельских территорий Ульяновской области, </w:t>
            </w: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л/с 03287132963</w:t>
            </w:r>
          </w:p>
          <w:p w:rsidR="00F43183" w:rsidRDefault="00E11801">
            <w:pPr>
              <w:spacing w:after="0" w:line="240" w:lineRule="auto"/>
              <w:rPr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р/с 40201810022020106506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учреждения Банка России, БИК, расчётный счёт </w:t>
            </w: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в котором после заключения соглашения будет открыт лицевой счёт</w:t>
            </w:r>
          </w:p>
        </w:tc>
      </w:tr>
    </w:tbl>
    <w:p w:rsidR="00F43183" w:rsidRDefault="00F4318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43183" w:rsidRDefault="00E1180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9. Подписи Сторон</w:t>
      </w:r>
    </w:p>
    <w:p w:rsidR="00F43183" w:rsidRDefault="00F4318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4318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Сокращённое наименование Получателя</w:t>
            </w:r>
          </w:p>
        </w:tc>
      </w:tr>
      <w:tr w:rsidR="00F43183">
        <w:trPr>
          <w:trHeight w:val="203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F43183" w:rsidRDefault="00F43183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         М.С.Еварестова</w:t>
            </w: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    (подпись)</w:t>
            </w:r>
          </w:p>
          <w:p w:rsidR="00F43183" w:rsidRDefault="00E11801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83" w:rsidRDefault="00E11801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  <w:p w:rsidR="00F43183" w:rsidRDefault="00F43183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43183" w:rsidRDefault="00F43183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43183" w:rsidRDefault="00F43183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43183" w:rsidRDefault="00F4318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 __________________</w:t>
            </w:r>
          </w:p>
          <w:p w:rsidR="00F43183" w:rsidRDefault="00E11801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    (подпись)                                       (Ф.И.О.)</w:t>
            </w:r>
          </w:p>
          <w:p w:rsidR="00F43183" w:rsidRDefault="00E11801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</w:p>
        </w:tc>
      </w:tr>
    </w:tbl>
    <w:p w:rsidR="00F43183" w:rsidRDefault="00F43183">
      <w:pPr>
        <w:spacing w:after="0" w:line="240" w:lineRule="auto"/>
        <w:ind w:firstLine="709"/>
        <w:jc w:val="center"/>
      </w:pPr>
    </w:p>
    <w:sectPr w:rsidR="00F43183">
      <w:headerReference w:type="default" r:id="rId14"/>
      <w:pgSz w:w="11906" w:h="16838"/>
      <w:pgMar w:top="1134" w:right="850" w:bottom="1134" w:left="170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52" w:rsidRDefault="007C4052">
      <w:pPr>
        <w:spacing w:after="0" w:line="240" w:lineRule="auto"/>
      </w:pPr>
      <w:r>
        <w:separator/>
      </w:r>
    </w:p>
  </w:endnote>
  <w:endnote w:type="continuationSeparator" w:id="0">
    <w:p w:rsidR="007C4052" w:rsidRDefault="007C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52" w:rsidRDefault="007C4052">
      <w:r>
        <w:separator/>
      </w:r>
    </w:p>
  </w:footnote>
  <w:footnote w:type="continuationSeparator" w:id="0">
    <w:p w:rsidR="007C4052" w:rsidRDefault="007C4052">
      <w:r>
        <w:continuationSeparator/>
      </w:r>
    </w:p>
  </w:footnote>
  <w:footnote w:id="1">
    <w:p w:rsidR="00F43183" w:rsidRDefault="00E11801">
      <w:pPr>
        <w:pStyle w:val="af3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цель (цели) предоставления гранта в соответствии с Правилами предоставления грантов.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28635"/>
      <w:docPartObj>
        <w:docPartGallery w:val="Page Numbers (Top of Page)"/>
        <w:docPartUnique/>
      </w:docPartObj>
    </w:sdtPr>
    <w:sdtEndPr/>
    <w:sdtContent>
      <w:p w:rsidR="00F43183" w:rsidRDefault="00F43183">
        <w:pPr>
          <w:pStyle w:val="af5"/>
          <w:jc w:val="center"/>
        </w:pPr>
      </w:p>
      <w:p w:rsidR="00F43183" w:rsidRDefault="00F43183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43183" w:rsidRDefault="00E11801">
        <w:pPr>
          <w:pStyle w:val="af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6B2">
          <w:rPr>
            <w:rFonts w:ascii="Times New Roman" w:hAnsi="Times New Roman" w:cs="Times New Roman"/>
            <w:noProof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183"/>
    <w:rsid w:val="0016764E"/>
    <w:rsid w:val="001E7D52"/>
    <w:rsid w:val="004536B2"/>
    <w:rsid w:val="006B130B"/>
    <w:rsid w:val="006F3398"/>
    <w:rsid w:val="007C4052"/>
    <w:rsid w:val="00821C6E"/>
    <w:rsid w:val="008424BB"/>
    <w:rsid w:val="00931D9F"/>
    <w:rsid w:val="00A14A21"/>
    <w:rsid w:val="00B73C90"/>
    <w:rsid w:val="00D36FE0"/>
    <w:rsid w:val="00E11801"/>
    <w:rsid w:val="00EB255F"/>
    <w:rsid w:val="00F43183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F43A3"/>
    <w:rPr>
      <w:color w:val="0000FF" w:themeColor="hyperlink"/>
      <w:u w:val="single"/>
    </w:rPr>
  </w:style>
  <w:style w:type="character" w:customStyle="1" w:styleId="a3">
    <w:name w:val="Текст сноски Знак"/>
    <w:basedOn w:val="a0"/>
    <w:uiPriority w:val="99"/>
    <w:qFormat/>
    <w:rsid w:val="003F609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F6090"/>
    <w:rPr>
      <w:vertAlign w:val="superscript"/>
    </w:rPr>
  </w:style>
  <w:style w:type="character" w:styleId="a5">
    <w:name w:val="line number"/>
    <w:basedOn w:val="a0"/>
    <w:uiPriority w:val="99"/>
    <w:semiHidden/>
    <w:unhideWhenUsed/>
    <w:qFormat/>
    <w:rsid w:val="00B01C4B"/>
  </w:style>
  <w:style w:type="character" w:customStyle="1" w:styleId="a6">
    <w:name w:val="Верхний колонтитул Знак"/>
    <w:basedOn w:val="a0"/>
    <w:uiPriority w:val="99"/>
    <w:qFormat/>
    <w:rsid w:val="00061DD0"/>
  </w:style>
  <w:style w:type="character" w:customStyle="1" w:styleId="a7">
    <w:name w:val="Нижний колонтитул Знак"/>
    <w:basedOn w:val="a0"/>
    <w:uiPriority w:val="99"/>
    <w:qFormat/>
    <w:rsid w:val="00061DD0"/>
  </w:style>
  <w:style w:type="character" w:customStyle="1" w:styleId="a8">
    <w:name w:val="Текст выноски Знак"/>
    <w:basedOn w:val="a0"/>
    <w:uiPriority w:val="99"/>
    <w:semiHidden/>
    <w:qFormat/>
    <w:rsid w:val="00C04DFE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9B5B62"/>
    <w:rPr>
      <w:sz w:val="20"/>
      <w:szCs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B5B62"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Символ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40AA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740AA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40AAD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740AA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40AA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740AA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40AAD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40AAD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2">
    <w:name w:val="List Paragraph"/>
    <w:basedOn w:val="a"/>
    <w:uiPriority w:val="34"/>
    <w:qFormat/>
    <w:rsid w:val="009F43A3"/>
    <w:pPr>
      <w:ind w:left="720"/>
      <w:contextualSpacing/>
    </w:pPr>
  </w:style>
  <w:style w:type="paragraph" w:styleId="af3">
    <w:name w:val="footnote text"/>
    <w:basedOn w:val="a"/>
    <w:uiPriority w:val="99"/>
    <w:unhideWhenUsed/>
    <w:rsid w:val="003F60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rsid w:val="006D5A2F"/>
    <w:rPr>
      <w:rFonts w:ascii="Times New Roman" w:hAnsi="Times New Roman" w:cs="Times New Roman"/>
      <w:sz w:val="24"/>
      <w:szCs w:val="24"/>
    </w:rPr>
  </w:style>
  <w:style w:type="paragraph" w:styleId="af8">
    <w:name w:val="Balloon Text"/>
    <w:basedOn w:val="a"/>
    <w:uiPriority w:val="99"/>
    <w:semiHidden/>
    <w:unhideWhenUsed/>
    <w:qFormat/>
    <w:rsid w:val="00C04D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endnote text"/>
    <w:basedOn w:val="a"/>
    <w:uiPriority w:val="99"/>
    <w:semiHidden/>
    <w:unhideWhenUsed/>
    <w:rsid w:val="009B5B62"/>
    <w:pPr>
      <w:spacing w:after="0" w:line="240" w:lineRule="auto"/>
    </w:pPr>
    <w:rPr>
      <w:sz w:val="20"/>
      <w:szCs w:val="20"/>
    </w:rPr>
  </w:style>
  <w:style w:type="table" w:styleId="afa">
    <w:name w:val="Table Grid"/>
    <w:basedOn w:val="a1"/>
    <w:uiPriority w:val="59"/>
    <w:rsid w:val="0023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07DA93808D74B42641467ACF2FF571ED0F8B076339EzEt2M" TargetMode="External"/><Relationship Id="rId13" Type="http://schemas.openxmlformats.org/officeDocument/2006/relationships/hyperlink" Target="consultantplus://offline/ref=957945F2112FD7CB724D3EACA5809BBA6379AD3A0CD54B42641467ACF2zFt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8DC78C7D9F724AEF26BC30CEDB530180B122F852DA4813900D6A22E136683C655FA48202ED186379CC9666746F8097D3478FBBBCC7F15kAr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5ED19124204A86B9921331E1AA20AF82BA9E78FA3D0EBDB39A647B398D98D100159B34A9863C77DF0EBEA0615520CE5FE4A657C81C96RF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7945F2112FD7CB724D3EACA5809BBA607DA93808D74B42641467ACF2zFt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C2F5-F183-452E-B799-1C5B0868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1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39691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u62</dc:creator>
  <dc:description/>
  <cp:lastModifiedBy>User</cp:lastModifiedBy>
  <cp:revision>587</cp:revision>
  <cp:lastPrinted>2020-09-14T06:08:00Z</cp:lastPrinted>
  <dcterms:created xsi:type="dcterms:W3CDTF">2017-07-26T12:45:00Z</dcterms:created>
  <dcterms:modified xsi:type="dcterms:W3CDTF">2020-09-14T06:11:00Z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